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5A38" w:rsidRDefault="00025A38" w:rsidP="00960DAC">
      <w:pPr>
        <w:ind w:firstLine="708"/>
        <w:jc w:val="center"/>
        <w:rPr>
          <w:rFonts w:ascii="Times New Roman" w:hAnsi="Times New Roman"/>
          <w:b/>
          <w:sz w:val="32"/>
          <w:szCs w:val="32"/>
          <w:lang w:val="uk-UA"/>
        </w:rPr>
      </w:pPr>
      <w:r>
        <w:rPr>
          <w:rFonts w:ascii="Times New Roman" w:hAnsi="Times New Roman"/>
          <w:b/>
          <w:sz w:val="32"/>
          <w:szCs w:val="32"/>
          <w:lang w:val="uk-UA"/>
        </w:rPr>
        <w:t xml:space="preserve">Довідка про </w:t>
      </w:r>
      <w:r w:rsidRPr="00A80A5B">
        <w:rPr>
          <w:rFonts w:ascii="Times New Roman" w:hAnsi="Times New Roman"/>
          <w:b/>
          <w:sz w:val="32"/>
          <w:szCs w:val="32"/>
          <w:lang w:val="uk-UA"/>
        </w:rPr>
        <w:t>виконання</w:t>
      </w:r>
      <w:r>
        <w:rPr>
          <w:rFonts w:ascii="Times New Roman" w:hAnsi="Times New Roman"/>
          <w:b/>
          <w:sz w:val="32"/>
          <w:szCs w:val="32"/>
          <w:lang w:val="uk-UA"/>
        </w:rPr>
        <w:t xml:space="preserve"> міської </w:t>
      </w:r>
      <w:r w:rsidRPr="00A80A5B">
        <w:rPr>
          <w:rFonts w:ascii="Times New Roman" w:hAnsi="Times New Roman"/>
          <w:b/>
          <w:sz w:val="32"/>
          <w:szCs w:val="32"/>
          <w:lang w:val="uk-UA"/>
        </w:rPr>
        <w:t>програми імунопрофілактики та захисту населення від інфекційних хвороб на 20</w:t>
      </w:r>
      <w:r>
        <w:rPr>
          <w:rFonts w:ascii="Times New Roman" w:hAnsi="Times New Roman"/>
          <w:b/>
          <w:sz w:val="32"/>
          <w:szCs w:val="32"/>
          <w:lang w:val="uk-UA"/>
        </w:rPr>
        <w:t xml:space="preserve">11 – 2015 роки </w:t>
      </w:r>
      <w:r w:rsidRPr="00A80A5B">
        <w:rPr>
          <w:rFonts w:ascii="Times New Roman" w:hAnsi="Times New Roman"/>
          <w:b/>
          <w:sz w:val="32"/>
          <w:szCs w:val="32"/>
          <w:lang w:val="uk-UA"/>
        </w:rPr>
        <w:t xml:space="preserve">станом на </w:t>
      </w:r>
      <w:r>
        <w:rPr>
          <w:rFonts w:ascii="Times New Roman" w:hAnsi="Times New Roman"/>
          <w:b/>
          <w:sz w:val="32"/>
          <w:szCs w:val="32"/>
          <w:lang w:val="uk-UA"/>
        </w:rPr>
        <w:t>0</w:t>
      </w:r>
      <w:r w:rsidRPr="00A80A5B">
        <w:rPr>
          <w:rFonts w:ascii="Times New Roman" w:hAnsi="Times New Roman"/>
          <w:b/>
          <w:sz w:val="32"/>
          <w:szCs w:val="32"/>
          <w:lang w:val="uk-UA"/>
        </w:rPr>
        <w:t>1.07.</w:t>
      </w:r>
      <w:r>
        <w:rPr>
          <w:rFonts w:ascii="Times New Roman" w:hAnsi="Times New Roman"/>
          <w:b/>
          <w:sz w:val="32"/>
          <w:szCs w:val="32"/>
          <w:lang w:val="uk-UA"/>
        </w:rPr>
        <w:t>20</w:t>
      </w:r>
      <w:r w:rsidRPr="00A80A5B">
        <w:rPr>
          <w:rFonts w:ascii="Times New Roman" w:hAnsi="Times New Roman"/>
          <w:b/>
          <w:sz w:val="32"/>
          <w:szCs w:val="32"/>
          <w:lang w:val="uk-UA"/>
        </w:rPr>
        <w:t>14р.</w:t>
      </w:r>
    </w:p>
    <w:p w:rsidR="00025A38" w:rsidRPr="006E2D00" w:rsidRDefault="00025A38" w:rsidP="00756894">
      <w:pPr>
        <w:ind w:firstLine="708"/>
        <w:jc w:val="both"/>
        <w:rPr>
          <w:rFonts w:ascii="Times New Roman" w:hAnsi="Times New Roman"/>
          <w:sz w:val="28"/>
          <w:szCs w:val="28"/>
          <w:lang w:val="uk-UA"/>
        </w:rPr>
      </w:pPr>
      <w:r w:rsidRPr="006E2D00">
        <w:rPr>
          <w:rFonts w:ascii="Times New Roman" w:hAnsi="Times New Roman"/>
          <w:sz w:val="28"/>
          <w:szCs w:val="28"/>
          <w:lang w:val="uk-UA"/>
        </w:rPr>
        <w:t>Аналізуючи інфекційну захворюваність яка керується засобами імунопрофілактики за 2013 рік та 6 місяців 2014 року за рівнем і динамікою її можна оцінити як нестійка епідемічна ситуація.</w:t>
      </w:r>
      <w:r>
        <w:rPr>
          <w:rFonts w:ascii="Times New Roman" w:hAnsi="Times New Roman"/>
          <w:sz w:val="28"/>
          <w:szCs w:val="28"/>
          <w:lang w:val="uk-UA"/>
        </w:rPr>
        <w:t xml:space="preserve">  </w:t>
      </w:r>
    </w:p>
    <w:p w:rsidR="00025A38" w:rsidRPr="006E2D00" w:rsidRDefault="00025A38" w:rsidP="00756894">
      <w:pPr>
        <w:jc w:val="both"/>
        <w:rPr>
          <w:rFonts w:ascii="Times New Roman" w:hAnsi="Times New Roman"/>
          <w:sz w:val="28"/>
          <w:szCs w:val="28"/>
          <w:lang w:val="uk-UA"/>
        </w:rPr>
      </w:pPr>
      <w:r w:rsidRPr="006E2D00">
        <w:rPr>
          <w:rFonts w:ascii="Times New Roman" w:hAnsi="Times New Roman"/>
          <w:sz w:val="28"/>
          <w:szCs w:val="28"/>
          <w:lang w:val="uk-UA"/>
        </w:rPr>
        <w:t xml:space="preserve">         Слід відмітити, що останні роки в місті не реєструвалось захворювань на дифтерію, але враховуючи те що за останні роки з кожним роком зменшується кількість дітей в 6 і 14 років ревакцинованих проти дифтерії і правцю, ризик захворювання на дифтерію високий.</w:t>
      </w:r>
    </w:p>
    <w:p w:rsidR="00025A38" w:rsidRPr="006E2D00" w:rsidRDefault="00025A38" w:rsidP="00756894">
      <w:pPr>
        <w:ind w:firstLine="708"/>
        <w:jc w:val="both"/>
        <w:rPr>
          <w:rFonts w:ascii="Times New Roman" w:hAnsi="Times New Roman"/>
          <w:sz w:val="28"/>
          <w:szCs w:val="28"/>
          <w:lang w:val="uk-UA"/>
        </w:rPr>
      </w:pPr>
      <w:r w:rsidRPr="006E2D00">
        <w:rPr>
          <w:rFonts w:ascii="Times New Roman" w:hAnsi="Times New Roman"/>
          <w:sz w:val="28"/>
          <w:szCs w:val="28"/>
          <w:lang w:val="uk-UA"/>
        </w:rPr>
        <w:t xml:space="preserve">Відмічається зростання травм у дітей, особливо молодшого та шкільного віку і в разі відсутності планового щеплення дитині проводиться  позапланове щеплення проти правця.    </w:t>
      </w:r>
    </w:p>
    <w:p w:rsidR="00025A38" w:rsidRPr="006E2D00" w:rsidRDefault="00025A38" w:rsidP="00756894">
      <w:pPr>
        <w:ind w:firstLine="708"/>
        <w:jc w:val="both"/>
        <w:rPr>
          <w:rFonts w:ascii="Times New Roman" w:hAnsi="Times New Roman"/>
          <w:sz w:val="28"/>
          <w:szCs w:val="28"/>
          <w:lang w:val="uk-UA"/>
        </w:rPr>
      </w:pPr>
      <w:r w:rsidRPr="006E2D00">
        <w:rPr>
          <w:rFonts w:ascii="Times New Roman" w:hAnsi="Times New Roman"/>
          <w:sz w:val="28"/>
          <w:szCs w:val="28"/>
          <w:lang w:val="uk-UA"/>
        </w:rPr>
        <w:t xml:space="preserve">На сьогоднішній день правцевий анатоксин і в лікарні і в аптеці №200 відсутній. </w:t>
      </w:r>
    </w:p>
    <w:p w:rsidR="00025A38" w:rsidRPr="006E2D00" w:rsidRDefault="00025A38" w:rsidP="00756894">
      <w:pPr>
        <w:ind w:firstLine="708"/>
        <w:jc w:val="both"/>
        <w:rPr>
          <w:rFonts w:ascii="Times New Roman" w:hAnsi="Times New Roman"/>
          <w:sz w:val="28"/>
          <w:szCs w:val="28"/>
          <w:lang w:val="uk-UA"/>
        </w:rPr>
      </w:pPr>
      <w:r w:rsidRPr="006E2D00">
        <w:rPr>
          <w:rFonts w:ascii="Times New Roman" w:hAnsi="Times New Roman"/>
          <w:sz w:val="28"/>
          <w:szCs w:val="28"/>
          <w:lang w:val="uk-UA"/>
        </w:rPr>
        <w:t>В 2013 році захворюваність на кір, краснуху і епідпаротит не реєструвалась, але слід відмітити, що в Україні, в деяких областях, реєструється захворювання на вірусний гепатит, кір, краснуху і відмічаються поодинокі випадки захворювання на дифтерію. За 2013 рік та 2014 (6місяців) випадки в’ялого паралічу не зареєстровані в місті.</w:t>
      </w:r>
      <w:r w:rsidRPr="006E2D00">
        <w:rPr>
          <w:rFonts w:ascii="Times New Roman" w:hAnsi="Times New Roman"/>
          <w:sz w:val="28"/>
          <w:szCs w:val="28"/>
          <w:lang w:val="uk-UA"/>
        </w:rPr>
        <w:tab/>
      </w:r>
    </w:p>
    <w:p w:rsidR="00025A38" w:rsidRPr="006E2D00" w:rsidRDefault="00025A38" w:rsidP="00154E6A">
      <w:pPr>
        <w:ind w:firstLine="708"/>
        <w:jc w:val="both"/>
        <w:rPr>
          <w:rFonts w:ascii="Times New Roman" w:hAnsi="Times New Roman"/>
          <w:sz w:val="28"/>
          <w:szCs w:val="28"/>
          <w:lang w:val="uk-UA"/>
        </w:rPr>
      </w:pPr>
      <w:r w:rsidRPr="006E2D00">
        <w:rPr>
          <w:rFonts w:ascii="Times New Roman" w:hAnsi="Times New Roman"/>
          <w:sz w:val="28"/>
          <w:szCs w:val="28"/>
          <w:lang w:val="uk-UA"/>
        </w:rPr>
        <w:t>Для подальшого зниження захворюваності і підтримки епідемічного благополуччя щодо інфекцій керованих засобами специфічної імунопрофілактики необхідно забезпечити об’єм охоплення профілактичними щепленнями рекомендованими ВООЗ і закладений у Загальнодержавній програмі з імунопрофілактики на 2010-2015 роки на рівні не менше 95%.</w:t>
      </w:r>
    </w:p>
    <w:p w:rsidR="00025A38" w:rsidRDefault="00025A38" w:rsidP="00154E6A">
      <w:pPr>
        <w:ind w:firstLine="708"/>
        <w:jc w:val="both"/>
        <w:rPr>
          <w:rFonts w:ascii="Times New Roman" w:hAnsi="Times New Roman"/>
          <w:sz w:val="28"/>
          <w:szCs w:val="28"/>
          <w:lang w:val="uk-UA"/>
        </w:rPr>
      </w:pPr>
      <w:r w:rsidRPr="006E2D00">
        <w:rPr>
          <w:rFonts w:ascii="Times New Roman" w:hAnsi="Times New Roman"/>
          <w:sz w:val="28"/>
          <w:szCs w:val="28"/>
          <w:lang w:val="uk-UA"/>
        </w:rPr>
        <w:t>Таке можливо лише при умові повного забезпечення потреб закладів охорони здоров’я в імунобіологічних препаратах для вакцинації та безперебійного і ритмічного їх постачання.</w:t>
      </w:r>
    </w:p>
    <w:p w:rsidR="00025A38" w:rsidRDefault="00025A38" w:rsidP="00154E6A">
      <w:pPr>
        <w:ind w:firstLine="708"/>
        <w:jc w:val="both"/>
        <w:rPr>
          <w:rFonts w:ascii="Times New Roman" w:hAnsi="Times New Roman"/>
          <w:sz w:val="28"/>
          <w:szCs w:val="28"/>
          <w:lang w:val="uk-UA"/>
        </w:rPr>
      </w:pPr>
    </w:p>
    <w:p w:rsidR="00025A38" w:rsidRDefault="00025A38" w:rsidP="00154E6A">
      <w:pPr>
        <w:ind w:firstLine="708"/>
        <w:jc w:val="both"/>
        <w:rPr>
          <w:rFonts w:ascii="Times New Roman" w:hAnsi="Times New Roman"/>
          <w:sz w:val="28"/>
          <w:szCs w:val="28"/>
          <w:lang w:val="uk-UA"/>
        </w:rPr>
      </w:pPr>
    </w:p>
    <w:p w:rsidR="00025A38" w:rsidRDefault="00025A38" w:rsidP="00154E6A">
      <w:pPr>
        <w:ind w:firstLine="708"/>
        <w:jc w:val="both"/>
        <w:rPr>
          <w:rFonts w:ascii="Times New Roman" w:hAnsi="Times New Roman"/>
          <w:sz w:val="28"/>
          <w:szCs w:val="28"/>
          <w:lang w:val="uk-UA"/>
        </w:rPr>
      </w:pPr>
    </w:p>
    <w:p w:rsidR="00025A38" w:rsidRDefault="00025A38" w:rsidP="00154E6A">
      <w:pPr>
        <w:ind w:firstLine="708"/>
        <w:jc w:val="both"/>
        <w:rPr>
          <w:rFonts w:ascii="Times New Roman" w:hAnsi="Times New Roman"/>
          <w:sz w:val="28"/>
          <w:szCs w:val="28"/>
          <w:lang w:val="uk-UA"/>
        </w:rPr>
      </w:pPr>
    </w:p>
    <w:p w:rsidR="00025A38" w:rsidRPr="006E2D00" w:rsidRDefault="00025A38" w:rsidP="00154E6A">
      <w:pPr>
        <w:ind w:firstLine="708"/>
        <w:jc w:val="both"/>
        <w:rPr>
          <w:rFonts w:ascii="Times New Roman" w:hAnsi="Times New Roman"/>
          <w:sz w:val="28"/>
          <w:szCs w:val="28"/>
          <w:lang w:val="uk-UA"/>
        </w:rPr>
      </w:pPr>
    </w:p>
    <w:p w:rsidR="00025A38" w:rsidRPr="006E2D00" w:rsidRDefault="00025A38">
      <w:pPr>
        <w:rPr>
          <w:rFonts w:ascii="Times New Roman" w:hAnsi="Times New Roman"/>
          <w:sz w:val="28"/>
          <w:szCs w:val="28"/>
          <w:lang w:val="uk-UA"/>
        </w:rPr>
      </w:pPr>
      <w:r w:rsidRPr="006E2D00">
        <w:rPr>
          <w:rFonts w:ascii="Times New Roman" w:hAnsi="Times New Roman"/>
          <w:sz w:val="28"/>
          <w:szCs w:val="28"/>
          <w:lang w:val="uk-UA"/>
        </w:rPr>
        <w:t>Кількість отриманих вакцин за 2013 та 6 місяців 2014 року.</w:t>
      </w:r>
    </w:p>
    <w:tbl>
      <w:tblPr>
        <w:tblW w:w="10612"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0"/>
        <w:gridCol w:w="3240"/>
        <w:gridCol w:w="1800"/>
        <w:gridCol w:w="1800"/>
        <w:gridCol w:w="1440"/>
        <w:gridCol w:w="1432"/>
      </w:tblGrid>
      <w:tr w:rsidR="00025A38" w:rsidRPr="00960DAC" w:rsidTr="00FD0E40">
        <w:trPr>
          <w:trHeight w:val="615"/>
        </w:trPr>
        <w:tc>
          <w:tcPr>
            <w:tcW w:w="4140" w:type="dxa"/>
            <w:gridSpan w:val="2"/>
          </w:tcPr>
          <w:p w:rsidR="00025A38" w:rsidRPr="006E2D00" w:rsidRDefault="00025A38" w:rsidP="00E31CFE">
            <w:pPr>
              <w:spacing w:after="0" w:line="240" w:lineRule="auto"/>
              <w:ind w:left="108"/>
              <w:jc w:val="center"/>
              <w:rPr>
                <w:rFonts w:ascii="Times New Roman" w:hAnsi="Times New Roman"/>
                <w:sz w:val="28"/>
                <w:szCs w:val="28"/>
                <w:lang w:val="uk-UA"/>
              </w:rPr>
            </w:pPr>
          </w:p>
        </w:tc>
        <w:tc>
          <w:tcPr>
            <w:tcW w:w="3600" w:type="dxa"/>
            <w:gridSpan w:val="2"/>
          </w:tcPr>
          <w:p w:rsidR="00025A38" w:rsidRPr="006E2D00" w:rsidRDefault="00025A38" w:rsidP="00756894">
            <w:pPr>
              <w:spacing w:after="0" w:line="240" w:lineRule="auto"/>
              <w:ind w:left="405"/>
              <w:jc w:val="center"/>
              <w:rPr>
                <w:rFonts w:ascii="Times New Roman" w:hAnsi="Times New Roman"/>
                <w:sz w:val="28"/>
                <w:szCs w:val="28"/>
                <w:lang w:val="uk-UA"/>
              </w:rPr>
            </w:pPr>
            <w:r w:rsidRPr="006E2D00">
              <w:rPr>
                <w:rFonts w:ascii="Times New Roman" w:hAnsi="Times New Roman"/>
                <w:sz w:val="28"/>
                <w:szCs w:val="28"/>
                <w:lang w:val="uk-UA"/>
              </w:rPr>
              <w:t>2013</w:t>
            </w:r>
          </w:p>
        </w:tc>
        <w:tc>
          <w:tcPr>
            <w:tcW w:w="2872" w:type="dxa"/>
            <w:gridSpan w:val="2"/>
          </w:tcPr>
          <w:p w:rsidR="00025A38" w:rsidRPr="006E2D00" w:rsidRDefault="00025A38" w:rsidP="00756894">
            <w:pPr>
              <w:spacing w:after="0" w:line="240" w:lineRule="auto"/>
              <w:ind w:left="567"/>
              <w:jc w:val="center"/>
              <w:rPr>
                <w:rFonts w:ascii="Times New Roman" w:hAnsi="Times New Roman"/>
                <w:sz w:val="28"/>
                <w:szCs w:val="28"/>
                <w:lang w:val="uk-UA"/>
              </w:rPr>
            </w:pPr>
            <w:r w:rsidRPr="006E2D00">
              <w:rPr>
                <w:rFonts w:ascii="Times New Roman" w:hAnsi="Times New Roman"/>
                <w:sz w:val="28"/>
                <w:szCs w:val="28"/>
                <w:lang w:val="uk-UA"/>
              </w:rPr>
              <w:t>2014</w:t>
            </w:r>
          </w:p>
        </w:tc>
      </w:tr>
      <w:tr w:rsidR="00025A38" w:rsidRPr="00960DAC" w:rsidTr="00206E4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Ex>
        <w:tc>
          <w:tcPr>
            <w:tcW w:w="900" w:type="dxa"/>
          </w:tcPr>
          <w:p w:rsidR="00025A38" w:rsidRPr="006E2D00" w:rsidRDefault="00025A38" w:rsidP="00756894">
            <w:pPr>
              <w:spacing w:after="0" w:line="240" w:lineRule="auto"/>
              <w:jc w:val="center"/>
              <w:rPr>
                <w:rFonts w:ascii="Times New Roman" w:hAnsi="Times New Roman"/>
                <w:sz w:val="28"/>
                <w:szCs w:val="28"/>
                <w:lang w:val="uk-UA"/>
              </w:rPr>
            </w:pPr>
            <w:r w:rsidRPr="006E2D00">
              <w:rPr>
                <w:rFonts w:ascii="Times New Roman" w:hAnsi="Times New Roman"/>
                <w:sz w:val="28"/>
                <w:szCs w:val="28"/>
                <w:lang w:val="uk-UA"/>
              </w:rPr>
              <w:t>№</w:t>
            </w:r>
          </w:p>
        </w:tc>
        <w:tc>
          <w:tcPr>
            <w:tcW w:w="3240" w:type="dxa"/>
          </w:tcPr>
          <w:p w:rsidR="00025A38" w:rsidRPr="006E2D00" w:rsidRDefault="00025A38" w:rsidP="00756894">
            <w:pPr>
              <w:spacing w:after="0" w:line="240" w:lineRule="auto"/>
              <w:jc w:val="center"/>
              <w:rPr>
                <w:rFonts w:ascii="Times New Roman" w:hAnsi="Times New Roman"/>
                <w:sz w:val="28"/>
                <w:szCs w:val="28"/>
                <w:lang w:val="uk-UA"/>
              </w:rPr>
            </w:pPr>
            <w:r w:rsidRPr="006E2D00">
              <w:rPr>
                <w:rFonts w:ascii="Times New Roman" w:hAnsi="Times New Roman"/>
                <w:sz w:val="28"/>
                <w:szCs w:val="28"/>
                <w:lang w:val="uk-UA"/>
              </w:rPr>
              <w:t>Вакцина проти</w:t>
            </w:r>
          </w:p>
        </w:tc>
        <w:tc>
          <w:tcPr>
            <w:tcW w:w="1800" w:type="dxa"/>
          </w:tcPr>
          <w:p w:rsidR="00025A38" w:rsidRPr="006E2D00" w:rsidRDefault="00025A38" w:rsidP="00756894">
            <w:pPr>
              <w:spacing w:after="0" w:line="240" w:lineRule="auto"/>
              <w:jc w:val="center"/>
              <w:rPr>
                <w:rFonts w:ascii="Times New Roman" w:hAnsi="Times New Roman"/>
                <w:sz w:val="28"/>
                <w:szCs w:val="28"/>
                <w:lang w:val="uk-UA"/>
              </w:rPr>
            </w:pPr>
            <w:r w:rsidRPr="006E2D00">
              <w:rPr>
                <w:rFonts w:ascii="Times New Roman" w:hAnsi="Times New Roman"/>
                <w:sz w:val="28"/>
                <w:szCs w:val="28"/>
                <w:lang w:val="uk-UA"/>
              </w:rPr>
              <w:t>Кількість</w:t>
            </w:r>
          </w:p>
          <w:p w:rsidR="00025A38" w:rsidRPr="006E2D00" w:rsidRDefault="00025A38" w:rsidP="00756894">
            <w:pPr>
              <w:spacing w:after="0" w:line="240" w:lineRule="auto"/>
              <w:jc w:val="center"/>
              <w:rPr>
                <w:rFonts w:ascii="Times New Roman" w:hAnsi="Times New Roman"/>
                <w:sz w:val="28"/>
                <w:szCs w:val="28"/>
                <w:lang w:val="uk-UA"/>
              </w:rPr>
            </w:pPr>
            <w:r w:rsidRPr="006E2D00">
              <w:rPr>
                <w:rFonts w:ascii="Times New Roman" w:hAnsi="Times New Roman"/>
                <w:sz w:val="28"/>
                <w:szCs w:val="28"/>
                <w:lang w:val="uk-UA"/>
              </w:rPr>
              <w:t>(доз)</w:t>
            </w:r>
          </w:p>
        </w:tc>
        <w:tc>
          <w:tcPr>
            <w:tcW w:w="1800" w:type="dxa"/>
            <w:tcBorders>
              <w:right w:val="single" w:sz="4" w:space="0" w:color="auto"/>
            </w:tcBorders>
          </w:tcPr>
          <w:p w:rsidR="00025A38" w:rsidRPr="006E2D00" w:rsidRDefault="00025A38" w:rsidP="00756894">
            <w:pPr>
              <w:spacing w:after="0" w:line="240" w:lineRule="auto"/>
              <w:jc w:val="center"/>
              <w:rPr>
                <w:rFonts w:ascii="Times New Roman" w:hAnsi="Times New Roman"/>
                <w:sz w:val="28"/>
                <w:szCs w:val="28"/>
                <w:lang w:val="uk-UA"/>
              </w:rPr>
            </w:pPr>
            <w:r w:rsidRPr="006E2D00">
              <w:rPr>
                <w:rFonts w:ascii="Times New Roman" w:hAnsi="Times New Roman"/>
                <w:sz w:val="28"/>
                <w:szCs w:val="28"/>
                <w:lang w:val="uk-UA"/>
              </w:rPr>
              <w:t>%</w:t>
            </w:r>
          </w:p>
          <w:p w:rsidR="00025A38" w:rsidRPr="006E2D00" w:rsidRDefault="00025A38" w:rsidP="00756894">
            <w:pPr>
              <w:spacing w:after="0" w:line="240" w:lineRule="auto"/>
              <w:jc w:val="center"/>
              <w:rPr>
                <w:rFonts w:ascii="Times New Roman" w:hAnsi="Times New Roman"/>
                <w:sz w:val="28"/>
                <w:szCs w:val="28"/>
                <w:lang w:val="uk-UA"/>
              </w:rPr>
            </w:pPr>
            <w:r w:rsidRPr="006E2D00">
              <w:rPr>
                <w:rFonts w:ascii="Times New Roman" w:hAnsi="Times New Roman"/>
                <w:sz w:val="28"/>
                <w:szCs w:val="28"/>
                <w:lang w:val="uk-UA"/>
              </w:rPr>
              <w:t>Забезпе-чення</w:t>
            </w:r>
          </w:p>
          <w:p w:rsidR="00025A38" w:rsidRPr="006E2D00" w:rsidRDefault="00025A38" w:rsidP="00756894">
            <w:pPr>
              <w:spacing w:after="0" w:line="240" w:lineRule="auto"/>
              <w:jc w:val="center"/>
              <w:rPr>
                <w:rFonts w:ascii="Times New Roman" w:hAnsi="Times New Roman"/>
                <w:sz w:val="28"/>
                <w:szCs w:val="28"/>
                <w:lang w:val="uk-UA"/>
              </w:rPr>
            </w:pPr>
            <w:r w:rsidRPr="006E2D00">
              <w:rPr>
                <w:rFonts w:ascii="Times New Roman" w:hAnsi="Times New Roman"/>
                <w:sz w:val="28"/>
                <w:szCs w:val="28"/>
                <w:lang w:val="uk-UA"/>
              </w:rPr>
              <w:t>від потреби</w:t>
            </w:r>
          </w:p>
        </w:tc>
        <w:tc>
          <w:tcPr>
            <w:tcW w:w="1440" w:type="dxa"/>
            <w:tcBorders>
              <w:left w:val="single" w:sz="4" w:space="0" w:color="auto"/>
              <w:right w:val="single" w:sz="4" w:space="0" w:color="auto"/>
            </w:tcBorders>
          </w:tcPr>
          <w:p w:rsidR="00025A38" w:rsidRPr="006E2D00" w:rsidRDefault="00025A38" w:rsidP="00756894">
            <w:pPr>
              <w:spacing w:after="0" w:line="240" w:lineRule="auto"/>
              <w:jc w:val="center"/>
              <w:rPr>
                <w:rFonts w:ascii="Times New Roman" w:hAnsi="Times New Roman"/>
                <w:sz w:val="28"/>
                <w:szCs w:val="28"/>
                <w:lang w:val="uk-UA"/>
              </w:rPr>
            </w:pPr>
            <w:r w:rsidRPr="006E2D00">
              <w:rPr>
                <w:rFonts w:ascii="Times New Roman" w:hAnsi="Times New Roman"/>
                <w:sz w:val="28"/>
                <w:szCs w:val="28"/>
                <w:lang w:val="uk-UA"/>
              </w:rPr>
              <w:t>Кількі-сть</w:t>
            </w:r>
          </w:p>
          <w:p w:rsidR="00025A38" w:rsidRPr="006E2D00" w:rsidRDefault="00025A38" w:rsidP="00756894">
            <w:pPr>
              <w:spacing w:after="0" w:line="240" w:lineRule="auto"/>
              <w:jc w:val="center"/>
              <w:rPr>
                <w:rFonts w:ascii="Times New Roman" w:hAnsi="Times New Roman"/>
                <w:sz w:val="28"/>
                <w:szCs w:val="28"/>
                <w:lang w:val="uk-UA"/>
              </w:rPr>
            </w:pPr>
            <w:r w:rsidRPr="006E2D00">
              <w:rPr>
                <w:rFonts w:ascii="Times New Roman" w:hAnsi="Times New Roman"/>
                <w:sz w:val="28"/>
                <w:szCs w:val="28"/>
                <w:lang w:val="uk-UA"/>
              </w:rPr>
              <w:t>(доз)</w:t>
            </w:r>
          </w:p>
        </w:tc>
        <w:tc>
          <w:tcPr>
            <w:tcW w:w="1432" w:type="dxa"/>
            <w:tcBorders>
              <w:left w:val="single" w:sz="4" w:space="0" w:color="auto"/>
            </w:tcBorders>
          </w:tcPr>
          <w:p w:rsidR="00025A38" w:rsidRPr="006E2D00" w:rsidRDefault="00025A38" w:rsidP="00756894">
            <w:pPr>
              <w:spacing w:after="0" w:line="240" w:lineRule="auto"/>
              <w:jc w:val="center"/>
              <w:rPr>
                <w:rFonts w:ascii="Times New Roman" w:hAnsi="Times New Roman"/>
                <w:sz w:val="28"/>
                <w:szCs w:val="28"/>
                <w:lang w:val="uk-UA"/>
              </w:rPr>
            </w:pPr>
            <w:r w:rsidRPr="006E2D00">
              <w:rPr>
                <w:rFonts w:ascii="Times New Roman" w:hAnsi="Times New Roman"/>
                <w:sz w:val="28"/>
                <w:szCs w:val="28"/>
                <w:lang w:val="uk-UA"/>
              </w:rPr>
              <w:t>%</w:t>
            </w:r>
          </w:p>
          <w:p w:rsidR="00025A38" w:rsidRPr="006E2D00" w:rsidRDefault="00025A38" w:rsidP="00756894">
            <w:pPr>
              <w:spacing w:after="0" w:line="240" w:lineRule="auto"/>
              <w:jc w:val="center"/>
              <w:rPr>
                <w:rFonts w:ascii="Times New Roman" w:hAnsi="Times New Roman"/>
                <w:sz w:val="28"/>
                <w:szCs w:val="28"/>
                <w:lang w:val="uk-UA"/>
              </w:rPr>
            </w:pPr>
            <w:r w:rsidRPr="006E2D00">
              <w:rPr>
                <w:rFonts w:ascii="Times New Roman" w:hAnsi="Times New Roman"/>
                <w:sz w:val="28"/>
                <w:szCs w:val="28"/>
                <w:lang w:val="uk-UA"/>
              </w:rPr>
              <w:t>забезпечення</w:t>
            </w:r>
          </w:p>
          <w:p w:rsidR="00025A38" w:rsidRPr="006E2D00" w:rsidRDefault="00025A38" w:rsidP="00756894">
            <w:pPr>
              <w:spacing w:after="0" w:line="240" w:lineRule="auto"/>
              <w:jc w:val="center"/>
              <w:rPr>
                <w:rFonts w:ascii="Times New Roman" w:hAnsi="Times New Roman"/>
                <w:sz w:val="28"/>
                <w:szCs w:val="28"/>
                <w:lang w:val="uk-UA"/>
              </w:rPr>
            </w:pPr>
            <w:r w:rsidRPr="006E2D00">
              <w:rPr>
                <w:rFonts w:ascii="Times New Roman" w:hAnsi="Times New Roman"/>
                <w:sz w:val="28"/>
                <w:szCs w:val="28"/>
                <w:lang w:val="uk-UA"/>
              </w:rPr>
              <w:t>від потреби</w:t>
            </w:r>
          </w:p>
        </w:tc>
      </w:tr>
      <w:tr w:rsidR="00025A38" w:rsidRPr="00960DAC" w:rsidTr="00206E4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Ex>
        <w:tc>
          <w:tcPr>
            <w:tcW w:w="900" w:type="dxa"/>
          </w:tcPr>
          <w:p w:rsidR="00025A38" w:rsidRPr="006E2D00" w:rsidRDefault="00025A38" w:rsidP="00E31CFE">
            <w:pPr>
              <w:spacing w:after="0" w:line="240" w:lineRule="auto"/>
              <w:jc w:val="center"/>
              <w:rPr>
                <w:rFonts w:ascii="Times New Roman" w:hAnsi="Times New Roman"/>
                <w:sz w:val="28"/>
                <w:szCs w:val="28"/>
                <w:lang w:val="uk-UA"/>
              </w:rPr>
            </w:pPr>
            <w:r w:rsidRPr="006E2D00">
              <w:rPr>
                <w:rFonts w:ascii="Times New Roman" w:hAnsi="Times New Roman"/>
                <w:sz w:val="28"/>
                <w:szCs w:val="28"/>
                <w:lang w:val="uk-UA"/>
              </w:rPr>
              <w:t>1</w:t>
            </w:r>
          </w:p>
        </w:tc>
        <w:tc>
          <w:tcPr>
            <w:tcW w:w="3240" w:type="dxa"/>
          </w:tcPr>
          <w:p w:rsidR="00025A38" w:rsidRPr="006E2D00" w:rsidRDefault="00025A38" w:rsidP="00E31CFE">
            <w:pPr>
              <w:spacing w:after="0" w:line="240" w:lineRule="auto"/>
              <w:jc w:val="center"/>
              <w:rPr>
                <w:rFonts w:ascii="Times New Roman" w:hAnsi="Times New Roman"/>
                <w:sz w:val="28"/>
                <w:szCs w:val="28"/>
                <w:lang w:val="uk-UA"/>
              </w:rPr>
            </w:pPr>
            <w:r w:rsidRPr="006E2D00">
              <w:rPr>
                <w:rFonts w:ascii="Times New Roman" w:hAnsi="Times New Roman"/>
                <w:sz w:val="28"/>
                <w:szCs w:val="28"/>
                <w:lang w:val="uk-UA"/>
              </w:rPr>
              <w:t>Дифтерія, правець</w:t>
            </w:r>
          </w:p>
        </w:tc>
        <w:tc>
          <w:tcPr>
            <w:tcW w:w="1800" w:type="dxa"/>
          </w:tcPr>
          <w:p w:rsidR="00025A38" w:rsidRPr="006E2D00" w:rsidRDefault="00025A38" w:rsidP="00E31CFE">
            <w:pPr>
              <w:spacing w:after="0" w:line="240" w:lineRule="auto"/>
              <w:jc w:val="center"/>
              <w:rPr>
                <w:rFonts w:ascii="Times New Roman" w:hAnsi="Times New Roman"/>
                <w:sz w:val="28"/>
                <w:szCs w:val="28"/>
                <w:lang w:val="uk-UA"/>
              </w:rPr>
            </w:pPr>
            <w:r w:rsidRPr="006E2D00">
              <w:rPr>
                <w:rFonts w:ascii="Times New Roman" w:hAnsi="Times New Roman"/>
                <w:sz w:val="28"/>
                <w:szCs w:val="28"/>
                <w:lang w:val="uk-UA"/>
              </w:rPr>
              <w:t>0</w:t>
            </w:r>
          </w:p>
        </w:tc>
        <w:tc>
          <w:tcPr>
            <w:tcW w:w="1800" w:type="dxa"/>
            <w:tcBorders>
              <w:right w:val="single" w:sz="4" w:space="0" w:color="auto"/>
            </w:tcBorders>
          </w:tcPr>
          <w:p w:rsidR="00025A38" w:rsidRPr="006E2D00" w:rsidRDefault="00025A38" w:rsidP="00E31CFE">
            <w:pPr>
              <w:spacing w:after="0" w:line="240" w:lineRule="auto"/>
              <w:jc w:val="center"/>
              <w:rPr>
                <w:rFonts w:ascii="Times New Roman" w:hAnsi="Times New Roman"/>
                <w:sz w:val="28"/>
                <w:szCs w:val="28"/>
                <w:lang w:val="uk-UA"/>
              </w:rPr>
            </w:pPr>
            <w:r w:rsidRPr="006E2D00">
              <w:rPr>
                <w:rFonts w:ascii="Times New Roman" w:hAnsi="Times New Roman"/>
                <w:sz w:val="28"/>
                <w:szCs w:val="28"/>
                <w:lang w:val="uk-UA"/>
              </w:rPr>
              <w:t>0</w:t>
            </w:r>
          </w:p>
        </w:tc>
        <w:tc>
          <w:tcPr>
            <w:tcW w:w="1440" w:type="dxa"/>
            <w:tcBorders>
              <w:left w:val="single" w:sz="4" w:space="0" w:color="auto"/>
              <w:right w:val="single" w:sz="4" w:space="0" w:color="auto"/>
            </w:tcBorders>
          </w:tcPr>
          <w:p w:rsidR="00025A38" w:rsidRPr="006E2D00" w:rsidRDefault="00025A38" w:rsidP="00E31CFE">
            <w:pPr>
              <w:spacing w:after="0" w:line="240" w:lineRule="auto"/>
              <w:jc w:val="center"/>
              <w:rPr>
                <w:rFonts w:ascii="Times New Roman" w:hAnsi="Times New Roman"/>
                <w:sz w:val="28"/>
                <w:szCs w:val="28"/>
                <w:lang w:val="uk-UA"/>
              </w:rPr>
            </w:pPr>
            <w:r w:rsidRPr="006E2D00">
              <w:rPr>
                <w:rFonts w:ascii="Times New Roman" w:hAnsi="Times New Roman"/>
                <w:sz w:val="28"/>
                <w:szCs w:val="28"/>
                <w:lang w:val="uk-UA"/>
              </w:rPr>
              <w:t>0</w:t>
            </w:r>
          </w:p>
        </w:tc>
        <w:tc>
          <w:tcPr>
            <w:tcW w:w="1432" w:type="dxa"/>
            <w:tcBorders>
              <w:left w:val="single" w:sz="4" w:space="0" w:color="auto"/>
            </w:tcBorders>
          </w:tcPr>
          <w:p w:rsidR="00025A38" w:rsidRPr="006E2D00" w:rsidRDefault="00025A38" w:rsidP="00E31CFE">
            <w:pPr>
              <w:spacing w:after="0" w:line="240" w:lineRule="auto"/>
              <w:jc w:val="center"/>
              <w:rPr>
                <w:rFonts w:ascii="Times New Roman" w:hAnsi="Times New Roman"/>
                <w:sz w:val="28"/>
                <w:szCs w:val="28"/>
                <w:lang w:val="uk-UA"/>
              </w:rPr>
            </w:pPr>
            <w:r w:rsidRPr="006E2D00">
              <w:rPr>
                <w:rFonts w:ascii="Times New Roman" w:hAnsi="Times New Roman"/>
                <w:sz w:val="28"/>
                <w:szCs w:val="28"/>
                <w:lang w:val="uk-UA"/>
              </w:rPr>
              <w:t>0</w:t>
            </w:r>
          </w:p>
        </w:tc>
      </w:tr>
      <w:tr w:rsidR="00025A38" w:rsidRPr="00960DAC" w:rsidTr="00206E4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Ex>
        <w:tc>
          <w:tcPr>
            <w:tcW w:w="900" w:type="dxa"/>
          </w:tcPr>
          <w:p w:rsidR="00025A38" w:rsidRPr="006E2D00" w:rsidRDefault="00025A38" w:rsidP="00E31CFE">
            <w:pPr>
              <w:spacing w:after="0" w:line="240" w:lineRule="auto"/>
              <w:jc w:val="center"/>
              <w:rPr>
                <w:rFonts w:ascii="Times New Roman" w:hAnsi="Times New Roman"/>
                <w:sz w:val="28"/>
                <w:szCs w:val="28"/>
                <w:lang w:val="uk-UA"/>
              </w:rPr>
            </w:pPr>
            <w:r w:rsidRPr="006E2D00">
              <w:rPr>
                <w:rFonts w:ascii="Times New Roman" w:hAnsi="Times New Roman"/>
                <w:sz w:val="28"/>
                <w:szCs w:val="28"/>
                <w:lang w:val="uk-UA"/>
              </w:rPr>
              <w:t>2</w:t>
            </w:r>
          </w:p>
        </w:tc>
        <w:tc>
          <w:tcPr>
            <w:tcW w:w="3240" w:type="dxa"/>
          </w:tcPr>
          <w:p w:rsidR="00025A38" w:rsidRPr="006E2D00" w:rsidRDefault="00025A38" w:rsidP="00E31CFE">
            <w:pPr>
              <w:spacing w:after="0" w:line="240" w:lineRule="auto"/>
              <w:jc w:val="center"/>
              <w:rPr>
                <w:rFonts w:ascii="Times New Roman" w:hAnsi="Times New Roman"/>
                <w:sz w:val="28"/>
                <w:szCs w:val="28"/>
                <w:lang w:val="uk-UA"/>
              </w:rPr>
            </w:pPr>
            <w:r w:rsidRPr="006E2D00">
              <w:rPr>
                <w:rFonts w:ascii="Times New Roman" w:hAnsi="Times New Roman"/>
                <w:sz w:val="28"/>
                <w:szCs w:val="28"/>
                <w:lang w:val="uk-UA"/>
              </w:rPr>
              <w:t>Дифтерія, правець з зменшеним вмістом антигену</w:t>
            </w:r>
          </w:p>
        </w:tc>
        <w:tc>
          <w:tcPr>
            <w:tcW w:w="1800" w:type="dxa"/>
          </w:tcPr>
          <w:p w:rsidR="00025A38" w:rsidRPr="006E2D00" w:rsidRDefault="00025A38" w:rsidP="00E31CFE">
            <w:pPr>
              <w:spacing w:after="0" w:line="240" w:lineRule="auto"/>
              <w:jc w:val="center"/>
              <w:rPr>
                <w:rFonts w:ascii="Times New Roman" w:hAnsi="Times New Roman"/>
                <w:sz w:val="28"/>
                <w:szCs w:val="28"/>
                <w:lang w:val="uk-UA"/>
              </w:rPr>
            </w:pPr>
            <w:r w:rsidRPr="006E2D00">
              <w:rPr>
                <w:rFonts w:ascii="Times New Roman" w:hAnsi="Times New Roman"/>
                <w:sz w:val="28"/>
                <w:szCs w:val="28"/>
                <w:lang w:val="uk-UA"/>
              </w:rPr>
              <w:t>24</w:t>
            </w:r>
          </w:p>
        </w:tc>
        <w:tc>
          <w:tcPr>
            <w:tcW w:w="1800" w:type="dxa"/>
            <w:tcBorders>
              <w:right w:val="single" w:sz="4" w:space="0" w:color="auto"/>
            </w:tcBorders>
          </w:tcPr>
          <w:p w:rsidR="00025A38" w:rsidRPr="006E2D00" w:rsidRDefault="00025A38" w:rsidP="00E31CFE">
            <w:pPr>
              <w:spacing w:after="0" w:line="240" w:lineRule="auto"/>
              <w:jc w:val="center"/>
              <w:rPr>
                <w:rFonts w:ascii="Times New Roman" w:hAnsi="Times New Roman"/>
                <w:sz w:val="28"/>
                <w:szCs w:val="28"/>
                <w:lang w:val="uk-UA"/>
              </w:rPr>
            </w:pPr>
            <w:r w:rsidRPr="006E2D00">
              <w:rPr>
                <w:rFonts w:ascii="Times New Roman" w:hAnsi="Times New Roman"/>
                <w:sz w:val="28"/>
                <w:szCs w:val="28"/>
                <w:lang w:val="uk-UA"/>
              </w:rPr>
              <w:t>2,4</w:t>
            </w:r>
          </w:p>
        </w:tc>
        <w:tc>
          <w:tcPr>
            <w:tcW w:w="1440" w:type="dxa"/>
            <w:tcBorders>
              <w:left w:val="single" w:sz="4" w:space="0" w:color="auto"/>
              <w:right w:val="single" w:sz="4" w:space="0" w:color="auto"/>
            </w:tcBorders>
          </w:tcPr>
          <w:p w:rsidR="00025A38" w:rsidRPr="006E2D00" w:rsidRDefault="00025A38" w:rsidP="00E31CFE">
            <w:pPr>
              <w:spacing w:after="0" w:line="240" w:lineRule="auto"/>
              <w:jc w:val="center"/>
              <w:rPr>
                <w:rFonts w:ascii="Times New Roman" w:hAnsi="Times New Roman"/>
                <w:sz w:val="28"/>
                <w:szCs w:val="28"/>
                <w:lang w:val="uk-UA"/>
              </w:rPr>
            </w:pPr>
            <w:r w:rsidRPr="006E2D00">
              <w:rPr>
                <w:rFonts w:ascii="Times New Roman" w:hAnsi="Times New Roman"/>
                <w:sz w:val="28"/>
                <w:szCs w:val="28"/>
                <w:lang w:val="uk-UA"/>
              </w:rPr>
              <w:t>0</w:t>
            </w:r>
          </w:p>
        </w:tc>
        <w:tc>
          <w:tcPr>
            <w:tcW w:w="1432" w:type="dxa"/>
            <w:tcBorders>
              <w:left w:val="single" w:sz="4" w:space="0" w:color="auto"/>
            </w:tcBorders>
          </w:tcPr>
          <w:p w:rsidR="00025A38" w:rsidRPr="006E2D00" w:rsidRDefault="00025A38" w:rsidP="00E31CFE">
            <w:pPr>
              <w:spacing w:after="0" w:line="240" w:lineRule="auto"/>
              <w:jc w:val="center"/>
              <w:rPr>
                <w:rFonts w:ascii="Times New Roman" w:hAnsi="Times New Roman"/>
                <w:sz w:val="28"/>
                <w:szCs w:val="28"/>
                <w:lang w:val="uk-UA"/>
              </w:rPr>
            </w:pPr>
            <w:r w:rsidRPr="006E2D00">
              <w:rPr>
                <w:rFonts w:ascii="Times New Roman" w:hAnsi="Times New Roman"/>
                <w:sz w:val="28"/>
                <w:szCs w:val="28"/>
                <w:lang w:val="uk-UA"/>
              </w:rPr>
              <w:t>0</w:t>
            </w:r>
          </w:p>
        </w:tc>
      </w:tr>
      <w:tr w:rsidR="00025A38" w:rsidRPr="00960DAC" w:rsidTr="00206E4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Ex>
        <w:tc>
          <w:tcPr>
            <w:tcW w:w="900" w:type="dxa"/>
          </w:tcPr>
          <w:p w:rsidR="00025A38" w:rsidRPr="006E2D00" w:rsidRDefault="00025A38" w:rsidP="00E31CFE">
            <w:pPr>
              <w:spacing w:after="0" w:line="240" w:lineRule="auto"/>
              <w:jc w:val="center"/>
              <w:rPr>
                <w:rFonts w:ascii="Times New Roman" w:hAnsi="Times New Roman"/>
                <w:sz w:val="28"/>
                <w:szCs w:val="28"/>
                <w:lang w:val="uk-UA"/>
              </w:rPr>
            </w:pPr>
            <w:r w:rsidRPr="006E2D00">
              <w:rPr>
                <w:rFonts w:ascii="Times New Roman" w:hAnsi="Times New Roman"/>
                <w:sz w:val="28"/>
                <w:szCs w:val="28"/>
                <w:lang w:val="uk-UA"/>
              </w:rPr>
              <w:t>3</w:t>
            </w:r>
          </w:p>
        </w:tc>
        <w:tc>
          <w:tcPr>
            <w:tcW w:w="3240" w:type="dxa"/>
          </w:tcPr>
          <w:p w:rsidR="00025A38" w:rsidRPr="006E2D00" w:rsidRDefault="00025A38" w:rsidP="00E31CFE">
            <w:pPr>
              <w:spacing w:after="0" w:line="240" w:lineRule="auto"/>
              <w:jc w:val="center"/>
              <w:rPr>
                <w:rFonts w:ascii="Times New Roman" w:hAnsi="Times New Roman"/>
                <w:sz w:val="28"/>
                <w:szCs w:val="28"/>
                <w:lang w:val="uk-UA"/>
              </w:rPr>
            </w:pPr>
            <w:r w:rsidRPr="006E2D00">
              <w:rPr>
                <w:rFonts w:ascii="Times New Roman" w:hAnsi="Times New Roman"/>
                <w:sz w:val="28"/>
                <w:szCs w:val="28"/>
                <w:lang w:val="uk-UA"/>
              </w:rPr>
              <w:t>Дифтерія,  з зменшеним вмістом антигену</w:t>
            </w:r>
          </w:p>
        </w:tc>
        <w:tc>
          <w:tcPr>
            <w:tcW w:w="1800" w:type="dxa"/>
          </w:tcPr>
          <w:p w:rsidR="00025A38" w:rsidRPr="006E2D00" w:rsidRDefault="00025A38" w:rsidP="00E31CFE">
            <w:pPr>
              <w:spacing w:after="0" w:line="240" w:lineRule="auto"/>
              <w:jc w:val="center"/>
              <w:rPr>
                <w:rFonts w:ascii="Times New Roman" w:hAnsi="Times New Roman"/>
                <w:sz w:val="28"/>
                <w:szCs w:val="28"/>
                <w:lang w:val="uk-UA"/>
              </w:rPr>
            </w:pPr>
            <w:r w:rsidRPr="006E2D00">
              <w:rPr>
                <w:rFonts w:ascii="Times New Roman" w:hAnsi="Times New Roman"/>
                <w:sz w:val="28"/>
                <w:szCs w:val="28"/>
                <w:lang w:val="uk-UA"/>
              </w:rPr>
              <w:t>0</w:t>
            </w:r>
          </w:p>
        </w:tc>
        <w:tc>
          <w:tcPr>
            <w:tcW w:w="1800" w:type="dxa"/>
            <w:tcBorders>
              <w:right w:val="single" w:sz="4" w:space="0" w:color="auto"/>
            </w:tcBorders>
          </w:tcPr>
          <w:p w:rsidR="00025A38" w:rsidRPr="006E2D00" w:rsidRDefault="00025A38" w:rsidP="00E31CFE">
            <w:pPr>
              <w:spacing w:after="0" w:line="240" w:lineRule="auto"/>
              <w:jc w:val="center"/>
              <w:rPr>
                <w:rFonts w:ascii="Times New Roman" w:hAnsi="Times New Roman"/>
                <w:sz w:val="28"/>
                <w:szCs w:val="28"/>
                <w:lang w:val="uk-UA"/>
              </w:rPr>
            </w:pPr>
            <w:r w:rsidRPr="006E2D00">
              <w:rPr>
                <w:rFonts w:ascii="Times New Roman" w:hAnsi="Times New Roman"/>
                <w:sz w:val="28"/>
                <w:szCs w:val="28"/>
                <w:lang w:val="uk-UA"/>
              </w:rPr>
              <w:t>0</w:t>
            </w:r>
          </w:p>
        </w:tc>
        <w:tc>
          <w:tcPr>
            <w:tcW w:w="1440" w:type="dxa"/>
            <w:tcBorders>
              <w:left w:val="single" w:sz="4" w:space="0" w:color="auto"/>
              <w:right w:val="single" w:sz="4" w:space="0" w:color="auto"/>
            </w:tcBorders>
          </w:tcPr>
          <w:p w:rsidR="00025A38" w:rsidRPr="006E2D00" w:rsidRDefault="00025A38" w:rsidP="00E31CFE">
            <w:pPr>
              <w:spacing w:after="0" w:line="240" w:lineRule="auto"/>
              <w:jc w:val="center"/>
              <w:rPr>
                <w:rFonts w:ascii="Times New Roman" w:hAnsi="Times New Roman"/>
                <w:sz w:val="28"/>
                <w:szCs w:val="28"/>
                <w:lang w:val="uk-UA"/>
              </w:rPr>
            </w:pPr>
            <w:r w:rsidRPr="006E2D00">
              <w:rPr>
                <w:rFonts w:ascii="Times New Roman" w:hAnsi="Times New Roman"/>
                <w:sz w:val="28"/>
                <w:szCs w:val="28"/>
                <w:lang w:val="uk-UA"/>
              </w:rPr>
              <w:t>0</w:t>
            </w:r>
          </w:p>
        </w:tc>
        <w:tc>
          <w:tcPr>
            <w:tcW w:w="1432" w:type="dxa"/>
            <w:tcBorders>
              <w:left w:val="single" w:sz="4" w:space="0" w:color="auto"/>
            </w:tcBorders>
          </w:tcPr>
          <w:p w:rsidR="00025A38" w:rsidRPr="006E2D00" w:rsidRDefault="00025A38" w:rsidP="00E31CFE">
            <w:pPr>
              <w:spacing w:after="0" w:line="240" w:lineRule="auto"/>
              <w:jc w:val="center"/>
              <w:rPr>
                <w:rFonts w:ascii="Times New Roman" w:hAnsi="Times New Roman"/>
                <w:sz w:val="28"/>
                <w:szCs w:val="28"/>
                <w:lang w:val="uk-UA"/>
              </w:rPr>
            </w:pPr>
            <w:r w:rsidRPr="006E2D00">
              <w:rPr>
                <w:rFonts w:ascii="Times New Roman" w:hAnsi="Times New Roman"/>
                <w:sz w:val="28"/>
                <w:szCs w:val="28"/>
                <w:lang w:val="uk-UA"/>
              </w:rPr>
              <w:t>0</w:t>
            </w:r>
          </w:p>
        </w:tc>
      </w:tr>
      <w:tr w:rsidR="00025A38" w:rsidRPr="00960DAC" w:rsidTr="00206E4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Ex>
        <w:tc>
          <w:tcPr>
            <w:tcW w:w="900" w:type="dxa"/>
          </w:tcPr>
          <w:p w:rsidR="00025A38" w:rsidRPr="006E2D00" w:rsidRDefault="00025A38" w:rsidP="00E31CFE">
            <w:pPr>
              <w:spacing w:after="0" w:line="240" w:lineRule="auto"/>
              <w:jc w:val="center"/>
              <w:rPr>
                <w:rFonts w:ascii="Times New Roman" w:hAnsi="Times New Roman"/>
                <w:sz w:val="28"/>
                <w:szCs w:val="28"/>
                <w:lang w:val="uk-UA"/>
              </w:rPr>
            </w:pPr>
            <w:r w:rsidRPr="006E2D00">
              <w:rPr>
                <w:rFonts w:ascii="Times New Roman" w:hAnsi="Times New Roman"/>
                <w:sz w:val="28"/>
                <w:szCs w:val="28"/>
                <w:lang w:val="uk-UA"/>
              </w:rPr>
              <w:t>4</w:t>
            </w:r>
          </w:p>
        </w:tc>
        <w:tc>
          <w:tcPr>
            <w:tcW w:w="3240" w:type="dxa"/>
          </w:tcPr>
          <w:p w:rsidR="00025A38" w:rsidRPr="006E2D00" w:rsidRDefault="00025A38" w:rsidP="00E31CFE">
            <w:pPr>
              <w:spacing w:after="0" w:line="240" w:lineRule="auto"/>
              <w:jc w:val="center"/>
              <w:rPr>
                <w:rFonts w:ascii="Times New Roman" w:hAnsi="Times New Roman"/>
                <w:sz w:val="28"/>
                <w:szCs w:val="28"/>
                <w:lang w:val="uk-UA"/>
              </w:rPr>
            </w:pPr>
            <w:r w:rsidRPr="006E2D00">
              <w:rPr>
                <w:rFonts w:ascii="Times New Roman" w:hAnsi="Times New Roman"/>
                <w:sz w:val="28"/>
                <w:szCs w:val="28"/>
                <w:lang w:val="uk-UA"/>
              </w:rPr>
              <w:t>Туберкульозу (БЦЖ)</w:t>
            </w:r>
          </w:p>
        </w:tc>
        <w:tc>
          <w:tcPr>
            <w:tcW w:w="1800" w:type="dxa"/>
          </w:tcPr>
          <w:p w:rsidR="00025A38" w:rsidRPr="006E2D00" w:rsidRDefault="00025A38" w:rsidP="00E31CFE">
            <w:pPr>
              <w:spacing w:after="0" w:line="240" w:lineRule="auto"/>
              <w:jc w:val="center"/>
              <w:rPr>
                <w:rFonts w:ascii="Times New Roman" w:hAnsi="Times New Roman"/>
                <w:sz w:val="28"/>
                <w:szCs w:val="28"/>
                <w:lang w:val="uk-UA"/>
              </w:rPr>
            </w:pPr>
            <w:r w:rsidRPr="006E2D00">
              <w:rPr>
                <w:rFonts w:ascii="Times New Roman" w:hAnsi="Times New Roman"/>
                <w:sz w:val="28"/>
                <w:szCs w:val="28"/>
                <w:lang w:val="uk-UA"/>
              </w:rPr>
              <w:t>300</w:t>
            </w:r>
          </w:p>
        </w:tc>
        <w:tc>
          <w:tcPr>
            <w:tcW w:w="1800" w:type="dxa"/>
            <w:tcBorders>
              <w:right w:val="single" w:sz="4" w:space="0" w:color="auto"/>
            </w:tcBorders>
          </w:tcPr>
          <w:p w:rsidR="00025A38" w:rsidRPr="006E2D00" w:rsidRDefault="00025A38" w:rsidP="00E31CFE">
            <w:pPr>
              <w:spacing w:after="0" w:line="240" w:lineRule="auto"/>
              <w:jc w:val="center"/>
              <w:rPr>
                <w:rFonts w:ascii="Times New Roman" w:hAnsi="Times New Roman"/>
                <w:sz w:val="28"/>
                <w:szCs w:val="28"/>
                <w:lang w:val="uk-UA"/>
              </w:rPr>
            </w:pPr>
            <w:r w:rsidRPr="006E2D00">
              <w:rPr>
                <w:rFonts w:ascii="Times New Roman" w:hAnsi="Times New Roman"/>
                <w:sz w:val="28"/>
                <w:szCs w:val="28"/>
                <w:lang w:val="uk-UA"/>
              </w:rPr>
              <w:t>38,37</w:t>
            </w:r>
          </w:p>
        </w:tc>
        <w:tc>
          <w:tcPr>
            <w:tcW w:w="1440" w:type="dxa"/>
            <w:tcBorders>
              <w:left w:val="single" w:sz="4" w:space="0" w:color="auto"/>
              <w:right w:val="single" w:sz="4" w:space="0" w:color="auto"/>
            </w:tcBorders>
          </w:tcPr>
          <w:p w:rsidR="00025A38" w:rsidRPr="006E2D00" w:rsidRDefault="00025A38" w:rsidP="00E31CFE">
            <w:pPr>
              <w:spacing w:after="0" w:line="240" w:lineRule="auto"/>
              <w:jc w:val="center"/>
              <w:rPr>
                <w:rFonts w:ascii="Times New Roman" w:hAnsi="Times New Roman"/>
                <w:sz w:val="28"/>
                <w:szCs w:val="28"/>
                <w:lang w:val="uk-UA"/>
              </w:rPr>
            </w:pPr>
            <w:r w:rsidRPr="006E2D00">
              <w:rPr>
                <w:rFonts w:ascii="Times New Roman" w:hAnsi="Times New Roman"/>
                <w:sz w:val="28"/>
                <w:szCs w:val="28"/>
                <w:lang w:val="uk-UA"/>
              </w:rPr>
              <w:t>60</w:t>
            </w:r>
          </w:p>
        </w:tc>
        <w:tc>
          <w:tcPr>
            <w:tcW w:w="1432" w:type="dxa"/>
            <w:tcBorders>
              <w:left w:val="single" w:sz="4" w:space="0" w:color="auto"/>
            </w:tcBorders>
          </w:tcPr>
          <w:p w:rsidR="00025A38" w:rsidRPr="006E2D00" w:rsidRDefault="00025A38" w:rsidP="00E31CFE">
            <w:pPr>
              <w:spacing w:after="0" w:line="240" w:lineRule="auto"/>
              <w:jc w:val="center"/>
              <w:rPr>
                <w:rFonts w:ascii="Times New Roman" w:hAnsi="Times New Roman"/>
                <w:sz w:val="28"/>
                <w:szCs w:val="28"/>
                <w:lang w:val="uk-UA"/>
              </w:rPr>
            </w:pPr>
            <w:r w:rsidRPr="006E2D00">
              <w:rPr>
                <w:rFonts w:ascii="Times New Roman" w:hAnsi="Times New Roman"/>
                <w:sz w:val="28"/>
                <w:szCs w:val="28"/>
                <w:lang w:val="uk-UA"/>
              </w:rPr>
              <w:t>5,5</w:t>
            </w:r>
          </w:p>
        </w:tc>
      </w:tr>
      <w:tr w:rsidR="00025A38" w:rsidRPr="00960DAC" w:rsidTr="00206E4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Ex>
        <w:tc>
          <w:tcPr>
            <w:tcW w:w="900" w:type="dxa"/>
          </w:tcPr>
          <w:p w:rsidR="00025A38" w:rsidRPr="006E2D00" w:rsidRDefault="00025A38" w:rsidP="00E31CFE">
            <w:pPr>
              <w:spacing w:after="0" w:line="240" w:lineRule="auto"/>
              <w:jc w:val="center"/>
              <w:rPr>
                <w:rFonts w:ascii="Times New Roman" w:hAnsi="Times New Roman"/>
                <w:sz w:val="28"/>
                <w:szCs w:val="28"/>
                <w:lang w:val="uk-UA"/>
              </w:rPr>
            </w:pPr>
            <w:r w:rsidRPr="006E2D00">
              <w:rPr>
                <w:rFonts w:ascii="Times New Roman" w:hAnsi="Times New Roman"/>
                <w:sz w:val="28"/>
                <w:szCs w:val="28"/>
                <w:lang w:val="uk-UA"/>
              </w:rPr>
              <w:t>5</w:t>
            </w:r>
          </w:p>
        </w:tc>
        <w:tc>
          <w:tcPr>
            <w:tcW w:w="3240" w:type="dxa"/>
          </w:tcPr>
          <w:p w:rsidR="00025A38" w:rsidRPr="006E2D00" w:rsidRDefault="00025A38" w:rsidP="00E31CFE">
            <w:pPr>
              <w:spacing w:after="0" w:line="240" w:lineRule="auto"/>
              <w:jc w:val="center"/>
              <w:rPr>
                <w:rFonts w:ascii="Times New Roman" w:hAnsi="Times New Roman"/>
                <w:sz w:val="28"/>
                <w:szCs w:val="28"/>
                <w:lang w:val="uk-UA"/>
              </w:rPr>
            </w:pPr>
            <w:r w:rsidRPr="006E2D00">
              <w:rPr>
                <w:rFonts w:ascii="Times New Roman" w:hAnsi="Times New Roman"/>
                <w:sz w:val="28"/>
                <w:szCs w:val="28"/>
                <w:lang w:val="uk-UA"/>
              </w:rPr>
              <w:t>Кашлюку (ацелюлярний) дифтерії, правця.</w:t>
            </w:r>
          </w:p>
        </w:tc>
        <w:tc>
          <w:tcPr>
            <w:tcW w:w="1800" w:type="dxa"/>
          </w:tcPr>
          <w:p w:rsidR="00025A38" w:rsidRPr="006E2D00" w:rsidRDefault="00025A38" w:rsidP="00E31CFE">
            <w:pPr>
              <w:spacing w:after="0" w:line="240" w:lineRule="auto"/>
              <w:jc w:val="center"/>
              <w:rPr>
                <w:rFonts w:ascii="Times New Roman" w:hAnsi="Times New Roman"/>
                <w:sz w:val="28"/>
                <w:szCs w:val="28"/>
                <w:lang w:val="uk-UA"/>
              </w:rPr>
            </w:pPr>
            <w:r w:rsidRPr="006E2D00">
              <w:rPr>
                <w:rFonts w:ascii="Times New Roman" w:hAnsi="Times New Roman"/>
                <w:sz w:val="28"/>
                <w:szCs w:val="28"/>
                <w:lang w:val="uk-UA"/>
              </w:rPr>
              <w:t>286</w:t>
            </w:r>
          </w:p>
        </w:tc>
        <w:tc>
          <w:tcPr>
            <w:tcW w:w="1800" w:type="dxa"/>
            <w:tcBorders>
              <w:right w:val="single" w:sz="4" w:space="0" w:color="auto"/>
            </w:tcBorders>
          </w:tcPr>
          <w:p w:rsidR="00025A38" w:rsidRPr="006E2D00" w:rsidRDefault="00025A38" w:rsidP="00E31CFE">
            <w:pPr>
              <w:spacing w:after="0" w:line="240" w:lineRule="auto"/>
              <w:jc w:val="center"/>
              <w:rPr>
                <w:rFonts w:ascii="Times New Roman" w:hAnsi="Times New Roman"/>
                <w:sz w:val="28"/>
                <w:szCs w:val="28"/>
                <w:lang w:val="uk-UA"/>
              </w:rPr>
            </w:pPr>
            <w:r w:rsidRPr="006E2D00">
              <w:rPr>
                <w:rFonts w:ascii="Times New Roman" w:hAnsi="Times New Roman"/>
                <w:sz w:val="28"/>
                <w:szCs w:val="28"/>
                <w:lang w:val="uk-UA"/>
              </w:rPr>
              <w:t>19,4</w:t>
            </w:r>
          </w:p>
        </w:tc>
        <w:tc>
          <w:tcPr>
            <w:tcW w:w="1440" w:type="dxa"/>
            <w:tcBorders>
              <w:left w:val="single" w:sz="4" w:space="0" w:color="auto"/>
              <w:right w:val="single" w:sz="4" w:space="0" w:color="auto"/>
            </w:tcBorders>
          </w:tcPr>
          <w:p w:rsidR="00025A38" w:rsidRPr="006E2D00" w:rsidRDefault="00025A38" w:rsidP="00E31CFE">
            <w:pPr>
              <w:spacing w:after="0" w:line="240" w:lineRule="auto"/>
              <w:jc w:val="center"/>
              <w:rPr>
                <w:rFonts w:ascii="Times New Roman" w:hAnsi="Times New Roman"/>
                <w:sz w:val="28"/>
                <w:szCs w:val="28"/>
                <w:lang w:val="uk-UA"/>
              </w:rPr>
            </w:pPr>
            <w:r w:rsidRPr="006E2D00">
              <w:rPr>
                <w:rFonts w:ascii="Times New Roman" w:hAnsi="Times New Roman"/>
                <w:sz w:val="28"/>
                <w:szCs w:val="28"/>
                <w:lang w:val="uk-UA"/>
              </w:rPr>
              <w:t>34</w:t>
            </w:r>
          </w:p>
        </w:tc>
        <w:tc>
          <w:tcPr>
            <w:tcW w:w="1432" w:type="dxa"/>
            <w:tcBorders>
              <w:left w:val="single" w:sz="4" w:space="0" w:color="auto"/>
            </w:tcBorders>
          </w:tcPr>
          <w:p w:rsidR="00025A38" w:rsidRPr="006E2D00" w:rsidRDefault="00025A38" w:rsidP="00E31CFE">
            <w:pPr>
              <w:spacing w:after="0" w:line="240" w:lineRule="auto"/>
              <w:jc w:val="center"/>
              <w:rPr>
                <w:rFonts w:ascii="Times New Roman" w:hAnsi="Times New Roman"/>
                <w:sz w:val="28"/>
                <w:szCs w:val="28"/>
                <w:lang w:val="uk-UA"/>
              </w:rPr>
            </w:pPr>
            <w:r w:rsidRPr="006E2D00">
              <w:rPr>
                <w:rFonts w:ascii="Times New Roman" w:hAnsi="Times New Roman"/>
                <w:sz w:val="28"/>
                <w:szCs w:val="28"/>
                <w:lang w:val="uk-UA"/>
              </w:rPr>
              <w:t>1,9</w:t>
            </w:r>
          </w:p>
        </w:tc>
      </w:tr>
      <w:tr w:rsidR="00025A38" w:rsidRPr="00960DAC" w:rsidTr="00206E4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Ex>
        <w:tc>
          <w:tcPr>
            <w:tcW w:w="900" w:type="dxa"/>
          </w:tcPr>
          <w:p w:rsidR="00025A38" w:rsidRPr="006E2D00" w:rsidRDefault="00025A38" w:rsidP="00E31CFE">
            <w:pPr>
              <w:spacing w:after="0" w:line="240" w:lineRule="auto"/>
              <w:jc w:val="center"/>
              <w:rPr>
                <w:rFonts w:ascii="Times New Roman" w:hAnsi="Times New Roman"/>
                <w:sz w:val="28"/>
                <w:szCs w:val="28"/>
                <w:lang w:val="uk-UA"/>
              </w:rPr>
            </w:pPr>
            <w:r w:rsidRPr="006E2D00">
              <w:rPr>
                <w:rFonts w:ascii="Times New Roman" w:hAnsi="Times New Roman"/>
                <w:sz w:val="28"/>
                <w:szCs w:val="28"/>
                <w:lang w:val="uk-UA"/>
              </w:rPr>
              <w:t>5.1</w:t>
            </w:r>
          </w:p>
        </w:tc>
        <w:tc>
          <w:tcPr>
            <w:tcW w:w="3240" w:type="dxa"/>
          </w:tcPr>
          <w:p w:rsidR="00025A38" w:rsidRPr="006E2D00" w:rsidRDefault="00025A38" w:rsidP="00E31CFE">
            <w:pPr>
              <w:spacing w:after="0" w:line="240" w:lineRule="auto"/>
              <w:jc w:val="center"/>
              <w:rPr>
                <w:rFonts w:ascii="Times New Roman" w:hAnsi="Times New Roman"/>
                <w:sz w:val="28"/>
                <w:szCs w:val="28"/>
                <w:lang w:val="uk-UA"/>
              </w:rPr>
            </w:pPr>
            <w:r w:rsidRPr="006E2D00">
              <w:rPr>
                <w:rFonts w:ascii="Times New Roman" w:hAnsi="Times New Roman"/>
                <w:sz w:val="28"/>
                <w:szCs w:val="28"/>
                <w:lang w:val="uk-UA"/>
              </w:rPr>
              <w:t>Кашлюку (цільноклітинниа), дифтерії,правця</w:t>
            </w:r>
          </w:p>
        </w:tc>
        <w:tc>
          <w:tcPr>
            <w:tcW w:w="1800" w:type="dxa"/>
          </w:tcPr>
          <w:p w:rsidR="00025A38" w:rsidRPr="006E2D00" w:rsidRDefault="00025A38" w:rsidP="00E31CFE">
            <w:pPr>
              <w:spacing w:after="0" w:line="240" w:lineRule="auto"/>
              <w:jc w:val="center"/>
              <w:rPr>
                <w:rFonts w:ascii="Times New Roman" w:hAnsi="Times New Roman"/>
                <w:sz w:val="28"/>
                <w:szCs w:val="28"/>
                <w:lang w:val="uk-UA"/>
              </w:rPr>
            </w:pPr>
            <w:r w:rsidRPr="006E2D00">
              <w:rPr>
                <w:rFonts w:ascii="Times New Roman" w:hAnsi="Times New Roman"/>
                <w:sz w:val="28"/>
                <w:szCs w:val="28"/>
                <w:lang w:val="uk-UA"/>
              </w:rPr>
              <w:t>190</w:t>
            </w:r>
          </w:p>
        </w:tc>
        <w:tc>
          <w:tcPr>
            <w:tcW w:w="1800" w:type="dxa"/>
            <w:tcBorders>
              <w:right w:val="single" w:sz="4" w:space="0" w:color="auto"/>
            </w:tcBorders>
          </w:tcPr>
          <w:p w:rsidR="00025A38" w:rsidRPr="006E2D00" w:rsidRDefault="00025A38" w:rsidP="00E31CFE">
            <w:pPr>
              <w:spacing w:after="0" w:line="240" w:lineRule="auto"/>
              <w:jc w:val="center"/>
              <w:rPr>
                <w:rFonts w:ascii="Times New Roman" w:hAnsi="Times New Roman"/>
                <w:sz w:val="28"/>
                <w:szCs w:val="28"/>
                <w:lang w:val="uk-UA"/>
              </w:rPr>
            </w:pPr>
            <w:r w:rsidRPr="006E2D00">
              <w:rPr>
                <w:rFonts w:ascii="Times New Roman" w:hAnsi="Times New Roman"/>
                <w:sz w:val="28"/>
                <w:szCs w:val="28"/>
                <w:lang w:val="uk-UA"/>
              </w:rPr>
              <w:t>12,9</w:t>
            </w:r>
          </w:p>
        </w:tc>
        <w:tc>
          <w:tcPr>
            <w:tcW w:w="1440" w:type="dxa"/>
            <w:tcBorders>
              <w:left w:val="single" w:sz="4" w:space="0" w:color="auto"/>
              <w:right w:val="single" w:sz="4" w:space="0" w:color="auto"/>
            </w:tcBorders>
          </w:tcPr>
          <w:p w:rsidR="00025A38" w:rsidRPr="006E2D00" w:rsidRDefault="00025A38" w:rsidP="00E31CFE">
            <w:pPr>
              <w:spacing w:after="0" w:line="240" w:lineRule="auto"/>
              <w:jc w:val="center"/>
              <w:rPr>
                <w:rFonts w:ascii="Times New Roman" w:hAnsi="Times New Roman"/>
                <w:sz w:val="28"/>
                <w:szCs w:val="28"/>
                <w:lang w:val="uk-UA"/>
              </w:rPr>
            </w:pPr>
            <w:r w:rsidRPr="006E2D00">
              <w:rPr>
                <w:rFonts w:ascii="Times New Roman" w:hAnsi="Times New Roman"/>
                <w:sz w:val="28"/>
                <w:szCs w:val="28"/>
                <w:lang w:val="uk-UA"/>
              </w:rPr>
              <w:t>0</w:t>
            </w:r>
          </w:p>
        </w:tc>
        <w:tc>
          <w:tcPr>
            <w:tcW w:w="1432" w:type="dxa"/>
            <w:tcBorders>
              <w:left w:val="single" w:sz="4" w:space="0" w:color="auto"/>
            </w:tcBorders>
          </w:tcPr>
          <w:p w:rsidR="00025A38" w:rsidRPr="006E2D00" w:rsidRDefault="00025A38" w:rsidP="00E31CFE">
            <w:pPr>
              <w:spacing w:after="0" w:line="240" w:lineRule="auto"/>
              <w:jc w:val="center"/>
              <w:rPr>
                <w:rFonts w:ascii="Times New Roman" w:hAnsi="Times New Roman"/>
                <w:sz w:val="28"/>
                <w:szCs w:val="28"/>
                <w:lang w:val="uk-UA"/>
              </w:rPr>
            </w:pPr>
            <w:r w:rsidRPr="006E2D00">
              <w:rPr>
                <w:rFonts w:ascii="Times New Roman" w:hAnsi="Times New Roman"/>
                <w:sz w:val="28"/>
                <w:szCs w:val="28"/>
                <w:lang w:val="uk-UA"/>
              </w:rPr>
              <w:t>0</w:t>
            </w:r>
          </w:p>
        </w:tc>
      </w:tr>
      <w:tr w:rsidR="00025A38" w:rsidRPr="00960DAC" w:rsidTr="00206E4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Ex>
        <w:tc>
          <w:tcPr>
            <w:tcW w:w="900" w:type="dxa"/>
          </w:tcPr>
          <w:p w:rsidR="00025A38" w:rsidRPr="006E2D00" w:rsidRDefault="00025A38" w:rsidP="00E31CFE">
            <w:pPr>
              <w:spacing w:after="0" w:line="240" w:lineRule="auto"/>
              <w:jc w:val="center"/>
              <w:rPr>
                <w:rFonts w:ascii="Times New Roman" w:hAnsi="Times New Roman"/>
                <w:sz w:val="28"/>
                <w:szCs w:val="28"/>
                <w:lang w:val="uk-UA"/>
              </w:rPr>
            </w:pPr>
            <w:r w:rsidRPr="006E2D00">
              <w:rPr>
                <w:rFonts w:ascii="Times New Roman" w:hAnsi="Times New Roman"/>
                <w:sz w:val="28"/>
                <w:szCs w:val="28"/>
                <w:lang w:val="uk-UA"/>
              </w:rPr>
              <w:t>6</w:t>
            </w:r>
          </w:p>
        </w:tc>
        <w:tc>
          <w:tcPr>
            <w:tcW w:w="3240" w:type="dxa"/>
          </w:tcPr>
          <w:p w:rsidR="00025A38" w:rsidRPr="006E2D00" w:rsidRDefault="00025A38" w:rsidP="00E31CFE">
            <w:pPr>
              <w:spacing w:after="0" w:line="240" w:lineRule="auto"/>
              <w:jc w:val="center"/>
              <w:rPr>
                <w:rFonts w:ascii="Times New Roman" w:hAnsi="Times New Roman"/>
                <w:sz w:val="28"/>
                <w:szCs w:val="28"/>
                <w:lang w:val="uk-UA"/>
              </w:rPr>
            </w:pPr>
            <w:r w:rsidRPr="006E2D00">
              <w:rPr>
                <w:rFonts w:ascii="Times New Roman" w:hAnsi="Times New Roman"/>
                <w:sz w:val="28"/>
                <w:szCs w:val="28"/>
                <w:lang w:val="uk-UA"/>
              </w:rPr>
              <w:t>Кашлюку дифтерії, правця, поліомієліту (інактивованого) та гемофільної інфекції</w:t>
            </w:r>
          </w:p>
        </w:tc>
        <w:tc>
          <w:tcPr>
            <w:tcW w:w="1800" w:type="dxa"/>
          </w:tcPr>
          <w:p w:rsidR="00025A38" w:rsidRPr="006E2D00" w:rsidRDefault="00025A38" w:rsidP="00E31CFE">
            <w:pPr>
              <w:spacing w:after="0" w:line="240" w:lineRule="auto"/>
              <w:jc w:val="center"/>
              <w:rPr>
                <w:rFonts w:ascii="Times New Roman" w:hAnsi="Times New Roman"/>
                <w:sz w:val="28"/>
                <w:szCs w:val="28"/>
                <w:lang w:val="uk-UA"/>
              </w:rPr>
            </w:pPr>
            <w:r w:rsidRPr="006E2D00">
              <w:rPr>
                <w:rFonts w:ascii="Times New Roman" w:hAnsi="Times New Roman"/>
                <w:sz w:val="28"/>
                <w:szCs w:val="28"/>
                <w:lang w:val="uk-UA"/>
              </w:rPr>
              <w:t>624</w:t>
            </w:r>
          </w:p>
        </w:tc>
        <w:tc>
          <w:tcPr>
            <w:tcW w:w="1800" w:type="dxa"/>
            <w:tcBorders>
              <w:right w:val="single" w:sz="4" w:space="0" w:color="auto"/>
            </w:tcBorders>
          </w:tcPr>
          <w:p w:rsidR="00025A38" w:rsidRPr="006E2D00" w:rsidRDefault="00025A38" w:rsidP="00E31CFE">
            <w:pPr>
              <w:spacing w:after="0" w:line="240" w:lineRule="auto"/>
              <w:jc w:val="center"/>
              <w:rPr>
                <w:rFonts w:ascii="Times New Roman" w:hAnsi="Times New Roman"/>
                <w:sz w:val="28"/>
                <w:szCs w:val="28"/>
                <w:lang w:val="uk-UA"/>
              </w:rPr>
            </w:pPr>
            <w:r w:rsidRPr="006E2D00">
              <w:rPr>
                <w:rFonts w:ascii="Times New Roman" w:hAnsi="Times New Roman"/>
                <w:sz w:val="28"/>
                <w:szCs w:val="28"/>
                <w:lang w:val="uk-UA"/>
              </w:rPr>
              <w:t>58,8</w:t>
            </w:r>
          </w:p>
        </w:tc>
        <w:tc>
          <w:tcPr>
            <w:tcW w:w="1440" w:type="dxa"/>
            <w:tcBorders>
              <w:left w:val="single" w:sz="4" w:space="0" w:color="auto"/>
              <w:right w:val="single" w:sz="4" w:space="0" w:color="auto"/>
            </w:tcBorders>
          </w:tcPr>
          <w:p w:rsidR="00025A38" w:rsidRPr="006E2D00" w:rsidRDefault="00025A38" w:rsidP="00E31CFE">
            <w:pPr>
              <w:spacing w:after="0" w:line="240" w:lineRule="auto"/>
              <w:jc w:val="center"/>
              <w:rPr>
                <w:rFonts w:ascii="Times New Roman" w:hAnsi="Times New Roman"/>
                <w:sz w:val="28"/>
                <w:szCs w:val="28"/>
                <w:lang w:val="uk-UA"/>
              </w:rPr>
            </w:pPr>
            <w:r w:rsidRPr="006E2D00">
              <w:rPr>
                <w:rFonts w:ascii="Times New Roman" w:hAnsi="Times New Roman"/>
                <w:sz w:val="28"/>
                <w:szCs w:val="28"/>
                <w:lang w:val="uk-UA"/>
              </w:rPr>
              <w:t>251</w:t>
            </w:r>
          </w:p>
        </w:tc>
        <w:tc>
          <w:tcPr>
            <w:tcW w:w="1432" w:type="dxa"/>
            <w:tcBorders>
              <w:left w:val="single" w:sz="4" w:space="0" w:color="auto"/>
            </w:tcBorders>
          </w:tcPr>
          <w:p w:rsidR="00025A38" w:rsidRPr="006E2D00" w:rsidRDefault="00025A38" w:rsidP="00E31CFE">
            <w:pPr>
              <w:spacing w:after="0" w:line="240" w:lineRule="auto"/>
              <w:jc w:val="center"/>
              <w:rPr>
                <w:rFonts w:ascii="Times New Roman" w:hAnsi="Times New Roman"/>
                <w:sz w:val="28"/>
                <w:szCs w:val="28"/>
                <w:lang w:val="uk-UA"/>
              </w:rPr>
            </w:pPr>
            <w:r w:rsidRPr="006E2D00">
              <w:rPr>
                <w:rFonts w:ascii="Times New Roman" w:hAnsi="Times New Roman"/>
                <w:sz w:val="28"/>
                <w:szCs w:val="28"/>
                <w:lang w:val="uk-UA"/>
              </w:rPr>
              <w:t>16</w:t>
            </w:r>
          </w:p>
        </w:tc>
      </w:tr>
      <w:tr w:rsidR="00025A38" w:rsidRPr="00960DAC" w:rsidTr="00206E4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Ex>
        <w:tc>
          <w:tcPr>
            <w:tcW w:w="900" w:type="dxa"/>
          </w:tcPr>
          <w:p w:rsidR="00025A38" w:rsidRPr="006E2D00" w:rsidRDefault="00025A38" w:rsidP="00E31CFE">
            <w:pPr>
              <w:spacing w:after="0" w:line="240" w:lineRule="auto"/>
              <w:jc w:val="center"/>
              <w:rPr>
                <w:rFonts w:ascii="Times New Roman" w:hAnsi="Times New Roman"/>
                <w:sz w:val="28"/>
                <w:szCs w:val="28"/>
                <w:lang w:val="uk-UA"/>
              </w:rPr>
            </w:pPr>
            <w:r w:rsidRPr="006E2D00">
              <w:rPr>
                <w:rFonts w:ascii="Times New Roman" w:hAnsi="Times New Roman"/>
                <w:sz w:val="28"/>
                <w:szCs w:val="28"/>
                <w:lang w:val="uk-UA"/>
              </w:rPr>
              <w:t>7</w:t>
            </w:r>
          </w:p>
        </w:tc>
        <w:tc>
          <w:tcPr>
            <w:tcW w:w="3240" w:type="dxa"/>
          </w:tcPr>
          <w:p w:rsidR="00025A38" w:rsidRPr="006E2D00" w:rsidRDefault="00025A38" w:rsidP="00E31CFE">
            <w:pPr>
              <w:spacing w:after="0" w:line="240" w:lineRule="auto"/>
              <w:jc w:val="center"/>
              <w:rPr>
                <w:rFonts w:ascii="Times New Roman" w:hAnsi="Times New Roman"/>
                <w:sz w:val="28"/>
                <w:szCs w:val="28"/>
                <w:lang w:val="uk-UA"/>
              </w:rPr>
            </w:pPr>
            <w:r w:rsidRPr="006E2D00">
              <w:rPr>
                <w:rFonts w:ascii="Times New Roman" w:hAnsi="Times New Roman"/>
                <w:sz w:val="28"/>
                <w:szCs w:val="28"/>
                <w:lang w:val="uk-UA"/>
              </w:rPr>
              <w:t>Гепатит «В»</w:t>
            </w:r>
          </w:p>
        </w:tc>
        <w:tc>
          <w:tcPr>
            <w:tcW w:w="1800" w:type="dxa"/>
          </w:tcPr>
          <w:p w:rsidR="00025A38" w:rsidRPr="006E2D00" w:rsidRDefault="00025A38" w:rsidP="00E31CFE">
            <w:pPr>
              <w:spacing w:after="0" w:line="240" w:lineRule="auto"/>
              <w:jc w:val="center"/>
              <w:rPr>
                <w:rFonts w:ascii="Times New Roman" w:hAnsi="Times New Roman"/>
                <w:sz w:val="28"/>
                <w:szCs w:val="28"/>
                <w:lang w:val="uk-UA"/>
              </w:rPr>
            </w:pPr>
            <w:r w:rsidRPr="006E2D00">
              <w:rPr>
                <w:rFonts w:ascii="Times New Roman" w:hAnsi="Times New Roman"/>
                <w:sz w:val="28"/>
                <w:szCs w:val="28"/>
                <w:lang w:val="uk-UA"/>
              </w:rPr>
              <w:t>595</w:t>
            </w:r>
          </w:p>
        </w:tc>
        <w:tc>
          <w:tcPr>
            <w:tcW w:w="1800" w:type="dxa"/>
            <w:tcBorders>
              <w:right w:val="single" w:sz="4" w:space="0" w:color="auto"/>
            </w:tcBorders>
          </w:tcPr>
          <w:p w:rsidR="00025A38" w:rsidRPr="006E2D00" w:rsidRDefault="00025A38" w:rsidP="00E31CFE">
            <w:pPr>
              <w:spacing w:after="0" w:line="240" w:lineRule="auto"/>
              <w:jc w:val="center"/>
              <w:rPr>
                <w:rFonts w:ascii="Times New Roman" w:hAnsi="Times New Roman"/>
                <w:sz w:val="28"/>
                <w:szCs w:val="28"/>
                <w:lang w:val="uk-UA"/>
              </w:rPr>
            </w:pPr>
            <w:r w:rsidRPr="006E2D00">
              <w:rPr>
                <w:rFonts w:ascii="Times New Roman" w:hAnsi="Times New Roman"/>
                <w:sz w:val="28"/>
                <w:szCs w:val="28"/>
                <w:lang w:val="uk-UA"/>
              </w:rPr>
              <w:t>41,6</w:t>
            </w:r>
          </w:p>
        </w:tc>
        <w:tc>
          <w:tcPr>
            <w:tcW w:w="1440" w:type="dxa"/>
            <w:tcBorders>
              <w:left w:val="single" w:sz="4" w:space="0" w:color="auto"/>
              <w:right w:val="single" w:sz="4" w:space="0" w:color="auto"/>
            </w:tcBorders>
          </w:tcPr>
          <w:p w:rsidR="00025A38" w:rsidRPr="006E2D00" w:rsidRDefault="00025A38" w:rsidP="00E31CFE">
            <w:pPr>
              <w:spacing w:after="0" w:line="240" w:lineRule="auto"/>
              <w:jc w:val="center"/>
              <w:rPr>
                <w:rFonts w:ascii="Times New Roman" w:hAnsi="Times New Roman"/>
                <w:sz w:val="28"/>
                <w:szCs w:val="28"/>
                <w:lang w:val="uk-UA"/>
              </w:rPr>
            </w:pPr>
            <w:r w:rsidRPr="006E2D00">
              <w:rPr>
                <w:rFonts w:ascii="Times New Roman" w:hAnsi="Times New Roman"/>
                <w:sz w:val="28"/>
                <w:szCs w:val="28"/>
                <w:lang w:val="uk-UA"/>
              </w:rPr>
              <w:t>231</w:t>
            </w:r>
          </w:p>
        </w:tc>
        <w:tc>
          <w:tcPr>
            <w:tcW w:w="1432" w:type="dxa"/>
            <w:tcBorders>
              <w:left w:val="single" w:sz="4" w:space="0" w:color="auto"/>
            </w:tcBorders>
          </w:tcPr>
          <w:p w:rsidR="00025A38" w:rsidRPr="006E2D00" w:rsidRDefault="00025A38" w:rsidP="00E31CFE">
            <w:pPr>
              <w:spacing w:after="0" w:line="240" w:lineRule="auto"/>
              <w:jc w:val="center"/>
              <w:rPr>
                <w:rFonts w:ascii="Times New Roman" w:hAnsi="Times New Roman"/>
                <w:sz w:val="28"/>
                <w:szCs w:val="28"/>
                <w:lang w:val="uk-UA"/>
              </w:rPr>
            </w:pPr>
            <w:r w:rsidRPr="006E2D00">
              <w:rPr>
                <w:rFonts w:ascii="Times New Roman" w:hAnsi="Times New Roman"/>
                <w:sz w:val="28"/>
                <w:szCs w:val="28"/>
                <w:lang w:val="uk-UA"/>
              </w:rPr>
              <w:t>13,5</w:t>
            </w:r>
          </w:p>
        </w:tc>
      </w:tr>
      <w:tr w:rsidR="00025A38" w:rsidRPr="00960DAC" w:rsidTr="00206E4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Ex>
        <w:tc>
          <w:tcPr>
            <w:tcW w:w="900" w:type="dxa"/>
          </w:tcPr>
          <w:p w:rsidR="00025A38" w:rsidRPr="006E2D00" w:rsidRDefault="00025A38" w:rsidP="00E31CFE">
            <w:pPr>
              <w:spacing w:after="0" w:line="240" w:lineRule="auto"/>
              <w:jc w:val="center"/>
              <w:rPr>
                <w:rFonts w:ascii="Times New Roman" w:hAnsi="Times New Roman"/>
                <w:sz w:val="28"/>
                <w:szCs w:val="28"/>
                <w:lang w:val="uk-UA"/>
              </w:rPr>
            </w:pPr>
            <w:r w:rsidRPr="006E2D00">
              <w:rPr>
                <w:rFonts w:ascii="Times New Roman" w:hAnsi="Times New Roman"/>
                <w:sz w:val="28"/>
                <w:szCs w:val="28"/>
                <w:lang w:val="uk-UA"/>
              </w:rPr>
              <w:t>8</w:t>
            </w:r>
          </w:p>
        </w:tc>
        <w:tc>
          <w:tcPr>
            <w:tcW w:w="3240" w:type="dxa"/>
          </w:tcPr>
          <w:p w:rsidR="00025A38" w:rsidRPr="006E2D00" w:rsidRDefault="00025A38" w:rsidP="00E31CFE">
            <w:pPr>
              <w:spacing w:after="0" w:line="240" w:lineRule="auto"/>
              <w:jc w:val="center"/>
              <w:rPr>
                <w:rFonts w:ascii="Times New Roman" w:hAnsi="Times New Roman"/>
                <w:sz w:val="28"/>
                <w:szCs w:val="28"/>
                <w:lang w:val="uk-UA"/>
              </w:rPr>
            </w:pPr>
            <w:r w:rsidRPr="006E2D00">
              <w:rPr>
                <w:rFonts w:ascii="Times New Roman" w:hAnsi="Times New Roman"/>
                <w:sz w:val="28"/>
                <w:szCs w:val="28"/>
                <w:lang w:val="uk-UA"/>
              </w:rPr>
              <w:t>Кору, паротиту, краснухи</w:t>
            </w:r>
          </w:p>
        </w:tc>
        <w:tc>
          <w:tcPr>
            <w:tcW w:w="1800" w:type="dxa"/>
          </w:tcPr>
          <w:p w:rsidR="00025A38" w:rsidRPr="006E2D00" w:rsidRDefault="00025A38" w:rsidP="00E31CFE">
            <w:pPr>
              <w:spacing w:after="0" w:line="240" w:lineRule="auto"/>
              <w:jc w:val="center"/>
              <w:rPr>
                <w:rFonts w:ascii="Times New Roman" w:hAnsi="Times New Roman"/>
                <w:sz w:val="28"/>
                <w:szCs w:val="28"/>
                <w:lang w:val="uk-UA"/>
              </w:rPr>
            </w:pPr>
            <w:r w:rsidRPr="006E2D00">
              <w:rPr>
                <w:rFonts w:ascii="Times New Roman" w:hAnsi="Times New Roman"/>
                <w:sz w:val="28"/>
                <w:szCs w:val="28"/>
                <w:lang w:val="uk-UA"/>
              </w:rPr>
              <w:t>514</w:t>
            </w:r>
          </w:p>
        </w:tc>
        <w:tc>
          <w:tcPr>
            <w:tcW w:w="1800" w:type="dxa"/>
            <w:tcBorders>
              <w:right w:val="single" w:sz="4" w:space="0" w:color="auto"/>
            </w:tcBorders>
          </w:tcPr>
          <w:p w:rsidR="00025A38" w:rsidRPr="006E2D00" w:rsidRDefault="00025A38" w:rsidP="00E31CFE">
            <w:pPr>
              <w:spacing w:after="0" w:line="240" w:lineRule="auto"/>
              <w:jc w:val="center"/>
              <w:rPr>
                <w:rFonts w:ascii="Times New Roman" w:hAnsi="Times New Roman"/>
                <w:sz w:val="28"/>
                <w:szCs w:val="28"/>
                <w:lang w:val="uk-UA"/>
              </w:rPr>
            </w:pPr>
            <w:r w:rsidRPr="006E2D00">
              <w:rPr>
                <w:rFonts w:ascii="Times New Roman" w:hAnsi="Times New Roman"/>
                <w:sz w:val="28"/>
                <w:szCs w:val="28"/>
                <w:lang w:val="uk-UA"/>
              </w:rPr>
              <w:t>51,3</w:t>
            </w:r>
          </w:p>
        </w:tc>
        <w:tc>
          <w:tcPr>
            <w:tcW w:w="1440" w:type="dxa"/>
            <w:tcBorders>
              <w:left w:val="single" w:sz="4" w:space="0" w:color="auto"/>
              <w:right w:val="single" w:sz="4" w:space="0" w:color="auto"/>
            </w:tcBorders>
          </w:tcPr>
          <w:p w:rsidR="00025A38" w:rsidRPr="006E2D00" w:rsidRDefault="00025A38" w:rsidP="00E31CFE">
            <w:pPr>
              <w:spacing w:after="0" w:line="240" w:lineRule="auto"/>
              <w:jc w:val="center"/>
              <w:rPr>
                <w:rFonts w:ascii="Times New Roman" w:hAnsi="Times New Roman"/>
                <w:sz w:val="28"/>
                <w:szCs w:val="28"/>
                <w:lang w:val="uk-UA"/>
              </w:rPr>
            </w:pPr>
            <w:r w:rsidRPr="006E2D00">
              <w:rPr>
                <w:rFonts w:ascii="Times New Roman" w:hAnsi="Times New Roman"/>
                <w:sz w:val="28"/>
                <w:szCs w:val="28"/>
                <w:lang w:val="uk-UA"/>
              </w:rPr>
              <w:t>0</w:t>
            </w:r>
          </w:p>
        </w:tc>
        <w:tc>
          <w:tcPr>
            <w:tcW w:w="1432" w:type="dxa"/>
            <w:tcBorders>
              <w:left w:val="single" w:sz="4" w:space="0" w:color="auto"/>
            </w:tcBorders>
          </w:tcPr>
          <w:p w:rsidR="00025A38" w:rsidRPr="006E2D00" w:rsidRDefault="00025A38" w:rsidP="00E31CFE">
            <w:pPr>
              <w:spacing w:after="0" w:line="240" w:lineRule="auto"/>
              <w:jc w:val="center"/>
              <w:rPr>
                <w:rFonts w:ascii="Times New Roman" w:hAnsi="Times New Roman"/>
                <w:sz w:val="28"/>
                <w:szCs w:val="28"/>
                <w:lang w:val="uk-UA"/>
              </w:rPr>
            </w:pPr>
            <w:r w:rsidRPr="006E2D00">
              <w:rPr>
                <w:rFonts w:ascii="Times New Roman" w:hAnsi="Times New Roman"/>
                <w:sz w:val="28"/>
                <w:szCs w:val="28"/>
                <w:lang w:val="uk-UA"/>
              </w:rPr>
              <w:t>0</w:t>
            </w:r>
          </w:p>
        </w:tc>
      </w:tr>
      <w:tr w:rsidR="00025A38" w:rsidRPr="00960DAC" w:rsidTr="00206E4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Ex>
        <w:tc>
          <w:tcPr>
            <w:tcW w:w="900" w:type="dxa"/>
          </w:tcPr>
          <w:p w:rsidR="00025A38" w:rsidRPr="006E2D00" w:rsidRDefault="00025A38" w:rsidP="00E31CFE">
            <w:pPr>
              <w:spacing w:after="0" w:line="240" w:lineRule="auto"/>
              <w:jc w:val="center"/>
              <w:rPr>
                <w:rFonts w:ascii="Times New Roman" w:hAnsi="Times New Roman"/>
                <w:sz w:val="28"/>
                <w:szCs w:val="28"/>
                <w:lang w:val="uk-UA"/>
              </w:rPr>
            </w:pPr>
            <w:r w:rsidRPr="006E2D00">
              <w:rPr>
                <w:rFonts w:ascii="Times New Roman" w:hAnsi="Times New Roman"/>
                <w:sz w:val="28"/>
                <w:szCs w:val="28"/>
                <w:lang w:val="uk-UA"/>
              </w:rPr>
              <w:t>9</w:t>
            </w:r>
          </w:p>
        </w:tc>
        <w:tc>
          <w:tcPr>
            <w:tcW w:w="3240" w:type="dxa"/>
          </w:tcPr>
          <w:p w:rsidR="00025A38" w:rsidRPr="006E2D00" w:rsidRDefault="00025A38" w:rsidP="00E31CFE">
            <w:pPr>
              <w:spacing w:after="0" w:line="240" w:lineRule="auto"/>
              <w:jc w:val="center"/>
              <w:rPr>
                <w:rFonts w:ascii="Times New Roman" w:hAnsi="Times New Roman"/>
                <w:sz w:val="28"/>
                <w:szCs w:val="28"/>
                <w:lang w:val="uk-UA"/>
              </w:rPr>
            </w:pPr>
            <w:r w:rsidRPr="006E2D00">
              <w:rPr>
                <w:rFonts w:ascii="Times New Roman" w:hAnsi="Times New Roman"/>
                <w:sz w:val="28"/>
                <w:szCs w:val="28"/>
                <w:lang w:val="uk-UA"/>
              </w:rPr>
              <w:t>Поліомієліту (жива)</w:t>
            </w:r>
          </w:p>
        </w:tc>
        <w:tc>
          <w:tcPr>
            <w:tcW w:w="1800" w:type="dxa"/>
          </w:tcPr>
          <w:p w:rsidR="00025A38" w:rsidRPr="006E2D00" w:rsidRDefault="00025A38" w:rsidP="00E31CFE">
            <w:pPr>
              <w:spacing w:after="0" w:line="240" w:lineRule="auto"/>
              <w:jc w:val="center"/>
              <w:rPr>
                <w:rFonts w:ascii="Times New Roman" w:hAnsi="Times New Roman"/>
                <w:sz w:val="28"/>
                <w:szCs w:val="28"/>
                <w:lang w:val="uk-UA"/>
              </w:rPr>
            </w:pPr>
            <w:r w:rsidRPr="006E2D00">
              <w:rPr>
                <w:rFonts w:ascii="Times New Roman" w:hAnsi="Times New Roman"/>
                <w:sz w:val="28"/>
                <w:szCs w:val="28"/>
                <w:lang w:val="uk-UA"/>
              </w:rPr>
              <w:t>1444</w:t>
            </w:r>
          </w:p>
        </w:tc>
        <w:tc>
          <w:tcPr>
            <w:tcW w:w="1800" w:type="dxa"/>
            <w:tcBorders>
              <w:right w:val="single" w:sz="4" w:space="0" w:color="auto"/>
            </w:tcBorders>
          </w:tcPr>
          <w:p w:rsidR="00025A38" w:rsidRPr="006E2D00" w:rsidRDefault="00025A38" w:rsidP="00E31CFE">
            <w:pPr>
              <w:spacing w:after="0" w:line="240" w:lineRule="auto"/>
              <w:jc w:val="center"/>
              <w:rPr>
                <w:rFonts w:ascii="Times New Roman" w:hAnsi="Times New Roman"/>
                <w:sz w:val="28"/>
                <w:szCs w:val="28"/>
                <w:lang w:val="uk-UA"/>
              </w:rPr>
            </w:pPr>
            <w:r w:rsidRPr="006E2D00">
              <w:rPr>
                <w:rFonts w:ascii="Times New Roman" w:hAnsi="Times New Roman"/>
                <w:sz w:val="28"/>
                <w:szCs w:val="28"/>
                <w:lang w:val="uk-UA"/>
              </w:rPr>
              <w:t>80</w:t>
            </w:r>
          </w:p>
        </w:tc>
        <w:tc>
          <w:tcPr>
            <w:tcW w:w="1440" w:type="dxa"/>
            <w:tcBorders>
              <w:left w:val="single" w:sz="4" w:space="0" w:color="auto"/>
              <w:right w:val="single" w:sz="4" w:space="0" w:color="auto"/>
            </w:tcBorders>
          </w:tcPr>
          <w:p w:rsidR="00025A38" w:rsidRPr="006E2D00" w:rsidRDefault="00025A38" w:rsidP="00E31CFE">
            <w:pPr>
              <w:spacing w:after="0" w:line="240" w:lineRule="auto"/>
              <w:jc w:val="center"/>
              <w:rPr>
                <w:rFonts w:ascii="Times New Roman" w:hAnsi="Times New Roman"/>
                <w:sz w:val="28"/>
                <w:szCs w:val="28"/>
                <w:lang w:val="uk-UA"/>
              </w:rPr>
            </w:pPr>
            <w:r w:rsidRPr="006E2D00">
              <w:rPr>
                <w:rFonts w:ascii="Times New Roman" w:hAnsi="Times New Roman"/>
                <w:sz w:val="28"/>
                <w:szCs w:val="28"/>
                <w:lang w:val="uk-UA"/>
              </w:rPr>
              <w:t>61</w:t>
            </w:r>
          </w:p>
        </w:tc>
        <w:tc>
          <w:tcPr>
            <w:tcW w:w="1432" w:type="dxa"/>
            <w:tcBorders>
              <w:left w:val="single" w:sz="4" w:space="0" w:color="auto"/>
            </w:tcBorders>
          </w:tcPr>
          <w:p w:rsidR="00025A38" w:rsidRPr="006E2D00" w:rsidRDefault="00025A38" w:rsidP="00E31CFE">
            <w:pPr>
              <w:spacing w:after="0" w:line="240" w:lineRule="auto"/>
              <w:jc w:val="center"/>
              <w:rPr>
                <w:rFonts w:ascii="Times New Roman" w:hAnsi="Times New Roman"/>
                <w:sz w:val="28"/>
                <w:szCs w:val="28"/>
                <w:lang w:val="uk-UA"/>
              </w:rPr>
            </w:pPr>
            <w:r w:rsidRPr="006E2D00">
              <w:rPr>
                <w:rFonts w:ascii="Times New Roman" w:hAnsi="Times New Roman"/>
                <w:sz w:val="28"/>
                <w:szCs w:val="28"/>
                <w:lang w:val="uk-UA"/>
              </w:rPr>
              <w:t>3</w:t>
            </w:r>
          </w:p>
        </w:tc>
      </w:tr>
    </w:tbl>
    <w:p w:rsidR="00025A38" w:rsidRPr="00960DAC" w:rsidRDefault="00025A38" w:rsidP="00756894">
      <w:pPr>
        <w:jc w:val="both"/>
        <w:rPr>
          <w:rFonts w:ascii="Times New Roman" w:hAnsi="Times New Roman"/>
          <w:sz w:val="32"/>
          <w:szCs w:val="32"/>
          <w:lang w:val="uk-UA"/>
        </w:rPr>
      </w:pPr>
    </w:p>
    <w:p w:rsidR="00025A38" w:rsidRPr="006E2D00" w:rsidRDefault="00025A38" w:rsidP="004B0F66">
      <w:pPr>
        <w:ind w:firstLine="708"/>
        <w:jc w:val="both"/>
        <w:rPr>
          <w:rFonts w:ascii="Times New Roman" w:hAnsi="Times New Roman"/>
          <w:sz w:val="28"/>
          <w:szCs w:val="28"/>
          <w:lang w:val="uk-UA"/>
        </w:rPr>
      </w:pPr>
      <w:r w:rsidRPr="006E2D00">
        <w:rPr>
          <w:rFonts w:ascii="Times New Roman" w:hAnsi="Times New Roman"/>
          <w:sz w:val="28"/>
          <w:szCs w:val="28"/>
          <w:lang w:val="uk-UA"/>
        </w:rPr>
        <w:t xml:space="preserve">Всі імунобіологічні препарати які застосовуються на території України проходять 100% контроль якості.  </w:t>
      </w:r>
    </w:p>
    <w:p w:rsidR="00025A38" w:rsidRPr="006E2D00" w:rsidRDefault="00025A38" w:rsidP="00756894">
      <w:pPr>
        <w:jc w:val="both"/>
        <w:rPr>
          <w:rFonts w:ascii="Times New Roman" w:hAnsi="Times New Roman"/>
          <w:sz w:val="28"/>
          <w:szCs w:val="28"/>
          <w:lang w:val="uk-UA"/>
        </w:rPr>
      </w:pPr>
      <w:r w:rsidRPr="006E2D00">
        <w:rPr>
          <w:rFonts w:ascii="Times New Roman" w:hAnsi="Times New Roman"/>
          <w:sz w:val="28"/>
          <w:szCs w:val="28"/>
          <w:lang w:val="uk-UA"/>
        </w:rPr>
        <w:t xml:space="preserve">        З метою проведення моніторингу за основними показниками імунопрофілактики в закладах охорони здоров’я міста встановлена комп’ютерно-інформаційно-аналітична програма «УкрВак». </w:t>
      </w:r>
    </w:p>
    <w:p w:rsidR="00025A38" w:rsidRPr="006E2D00" w:rsidRDefault="00025A38" w:rsidP="004B0F66">
      <w:pPr>
        <w:ind w:firstLine="708"/>
        <w:jc w:val="both"/>
        <w:rPr>
          <w:rFonts w:ascii="Times New Roman" w:hAnsi="Times New Roman"/>
          <w:sz w:val="28"/>
          <w:szCs w:val="28"/>
          <w:lang w:val="uk-UA"/>
        </w:rPr>
      </w:pPr>
      <w:r w:rsidRPr="006E2D00">
        <w:rPr>
          <w:rFonts w:ascii="Times New Roman" w:hAnsi="Times New Roman"/>
          <w:sz w:val="28"/>
          <w:szCs w:val="28"/>
          <w:lang w:val="uk-UA"/>
        </w:rPr>
        <w:t xml:space="preserve">Профілактичні щеплення в місті проводяться згідно наказу МОЗ України №595 від 16.9.11р. «Про порядок проведення профілактичних щеплень в Україні та контроль якості й обігу медичних і імунобіологічних препаратів». </w:t>
      </w:r>
    </w:p>
    <w:p w:rsidR="00025A38" w:rsidRPr="006E2D00" w:rsidRDefault="00025A38" w:rsidP="004B0F66">
      <w:pPr>
        <w:ind w:firstLine="708"/>
        <w:jc w:val="both"/>
        <w:rPr>
          <w:rFonts w:ascii="Times New Roman" w:hAnsi="Times New Roman"/>
          <w:sz w:val="28"/>
          <w:szCs w:val="28"/>
          <w:lang w:val="uk-UA"/>
        </w:rPr>
      </w:pPr>
      <w:r w:rsidRPr="006E2D00">
        <w:rPr>
          <w:rFonts w:ascii="Times New Roman" w:hAnsi="Times New Roman"/>
          <w:sz w:val="28"/>
          <w:szCs w:val="28"/>
          <w:lang w:val="uk-UA"/>
        </w:rPr>
        <w:t>В місті функціонує кабінет профілактичних щеплень дитячій амбулаторії сімейної медицини №2, а також обладнані медичні кабінети в дитячих навчально-виховних закладах та школах. Приватних кабінетів профілактичних щеплень в місті немає.</w:t>
      </w:r>
    </w:p>
    <w:p w:rsidR="00025A38" w:rsidRPr="006E2D00" w:rsidRDefault="00025A38" w:rsidP="004B0F66">
      <w:pPr>
        <w:ind w:firstLine="708"/>
        <w:jc w:val="both"/>
        <w:rPr>
          <w:rFonts w:ascii="Times New Roman" w:hAnsi="Times New Roman"/>
          <w:sz w:val="28"/>
          <w:szCs w:val="28"/>
          <w:lang w:val="uk-UA"/>
        </w:rPr>
      </w:pPr>
      <w:r w:rsidRPr="006E2D00">
        <w:rPr>
          <w:rFonts w:ascii="Times New Roman" w:hAnsi="Times New Roman"/>
          <w:sz w:val="28"/>
          <w:szCs w:val="28"/>
          <w:lang w:val="uk-UA"/>
        </w:rPr>
        <w:t xml:space="preserve">Всі діючі кабінети обладнані і працюють згідно вимог діючого законодавства. </w:t>
      </w:r>
    </w:p>
    <w:p w:rsidR="00025A38" w:rsidRPr="006E2D00" w:rsidRDefault="00025A38" w:rsidP="004B0F66">
      <w:pPr>
        <w:ind w:firstLine="708"/>
        <w:jc w:val="both"/>
        <w:rPr>
          <w:rFonts w:ascii="Times New Roman" w:hAnsi="Times New Roman"/>
          <w:sz w:val="28"/>
          <w:szCs w:val="28"/>
          <w:lang w:val="uk-UA"/>
        </w:rPr>
      </w:pPr>
      <w:r w:rsidRPr="006E2D00">
        <w:rPr>
          <w:rFonts w:ascii="Times New Roman" w:hAnsi="Times New Roman"/>
          <w:sz w:val="28"/>
          <w:szCs w:val="28"/>
          <w:lang w:val="uk-UA"/>
        </w:rPr>
        <w:t xml:space="preserve">В 2013 році та за 6 місяців поточного року внаслідок недофінансування на програму імунопрофілактики та несвоєчасність поставок імунобіологічних препаратів, не вдалось забезпечити повноту охоплення профілактичними щепленнями проти всих  керованих інфекцій. </w:t>
      </w:r>
    </w:p>
    <w:p w:rsidR="00025A38" w:rsidRPr="006E2D00" w:rsidRDefault="00025A38" w:rsidP="004B0F66">
      <w:pPr>
        <w:ind w:firstLine="708"/>
        <w:jc w:val="both"/>
        <w:rPr>
          <w:rFonts w:ascii="Times New Roman" w:hAnsi="Times New Roman"/>
          <w:sz w:val="28"/>
          <w:szCs w:val="28"/>
          <w:lang w:val="uk-UA"/>
        </w:rPr>
      </w:pPr>
      <w:r w:rsidRPr="006E2D00">
        <w:rPr>
          <w:rFonts w:ascii="Times New Roman" w:hAnsi="Times New Roman"/>
          <w:sz w:val="28"/>
          <w:szCs w:val="28"/>
          <w:lang w:val="uk-UA"/>
        </w:rPr>
        <w:t>Забезпечення охоплення щепленнями дітей до 1 року згідно з календарем щеплень станом на 20.06.14р.</w:t>
      </w:r>
    </w:p>
    <w:tbl>
      <w:tblPr>
        <w:tblpPr w:leftFromText="180" w:rightFromText="180" w:vertAnchor="text" w:horzAnchor="margin" w:tblpXSpec="center" w:tblpY="346"/>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985"/>
        <w:gridCol w:w="993"/>
        <w:gridCol w:w="1275"/>
        <w:gridCol w:w="832"/>
      </w:tblGrid>
      <w:tr w:rsidR="00025A38" w:rsidRPr="00960DAC" w:rsidTr="00E31CFE">
        <w:tc>
          <w:tcPr>
            <w:tcW w:w="1985" w:type="dxa"/>
          </w:tcPr>
          <w:p w:rsidR="00025A38" w:rsidRPr="005C5676" w:rsidRDefault="00025A38" w:rsidP="00E31CFE">
            <w:pPr>
              <w:spacing w:after="0" w:line="240" w:lineRule="auto"/>
              <w:rPr>
                <w:sz w:val="28"/>
                <w:szCs w:val="28"/>
                <w:lang w:val="uk-UA"/>
              </w:rPr>
            </w:pPr>
          </w:p>
        </w:tc>
        <w:tc>
          <w:tcPr>
            <w:tcW w:w="993" w:type="dxa"/>
          </w:tcPr>
          <w:p w:rsidR="00025A38" w:rsidRPr="005C5676" w:rsidRDefault="00025A38" w:rsidP="00E31CFE">
            <w:pPr>
              <w:spacing w:after="0" w:line="240" w:lineRule="auto"/>
              <w:rPr>
                <w:sz w:val="28"/>
                <w:szCs w:val="28"/>
                <w:lang w:val="uk-UA"/>
              </w:rPr>
            </w:pPr>
            <w:r w:rsidRPr="005C5676">
              <w:rPr>
                <w:sz w:val="28"/>
                <w:szCs w:val="28"/>
                <w:lang w:val="uk-UA"/>
              </w:rPr>
              <w:t>план</w:t>
            </w:r>
          </w:p>
        </w:tc>
        <w:tc>
          <w:tcPr>
            <w:tcW w:w="1275" w:type="dxa"/>
          </w:tcPr>
          <w:p w:rsidR="00025A38" w:rsidRPr="005C5676" w:rsidRDefault="00025A38" w:rsidP="00E31CFE">
            <w:pPr>
              <w:spacing w:after="0" w:line="240" w:lineRule="auto"/>
              <w:rPr>
                <w:sz w:val="28"/>
                <w:szCs w:val="28"/>
                <w:lang w:val="uk-UA"/>
              </w:rPr>
            </w:pPr>
            <w:r w:rsidRPr="005C5676">
              <w:rPr>
                <w:sz w:val="28"/>
                <w:szCs w:val="28"/>
                <w:lang w:val="uk-UA"/>
              </w:rPr>
              <w:t>забезп.</w:t>
            </w:r>
          </w:p>
        </w:tc>
        <w:tc>
          <w:tcPr>
            <w:tcW w:w="832" w:type="dxa"/>
          </w:tcPr>
          <w:p w:rsidR="00025A38" w:rsidRPr="005C5676" w:rsidRDefault="00025A38" w:rsidP="00E31CFE">
            <w:pPr>
              <w:spacing w:after="0" w:line="240" w:lineRule="auto"/>
              <w:rPr>
                <w:sz w:val="28"/>
                <w:szCs w:val="28"/>
                <w:lang w:val="uk-UA"/>
              </w:rPr>
            </w:pPr>
            <w:r w:rsidRPr="005C5676">
              <w:rPr>
                <w:sz w:val="28"/>
                <w:szCs w:val="28"/>
                <w:lang w:val="uk-UA"/>
              </w:rPr>
              <w:t>%</w:t>
            </w:r>
          </w:p>
        </w:tc>
      </w:tr>
      <w:tr w:rsidR="00025A38" w:rsidRPr="00960DAC" w:rsidTr="00E31CFE">
        <w:tc>
          <w:tcPr>
            <w:tcW w:w="1985" w:type="dxa"/>
          </w:tcPr>
          <w:p w:rsidR="00025A38" w:rsidRPr="005C5676" w:rsidRDefault="00025A38" w:rsidP="00E31CFE">
            <w:pPr>
              <w:spacing w:after="0" w:line="240" w:lineRule="auto"/>
              <w:rPr>
                <w:sz w:val="28"/>
                <w:szCs w:val="28"/>
                <w:lang w:val="uk-UA"/>
              </w:rPr>
            </w:pPr>
            <w:r w:rsidRPr="005C5676">
              <w:rPr>
                <w:sz w:val="28"/>
                <w:szCs w:val="28"/>
                <w:lang w:val="uk-UA"/>
              </w:rPr>
              <w:t xml:space="preserve">БЦЖ </w:t>
            </w:r>
          </w:p>
        </w:tc>
        <w:tc>
          <w:tcPr>
            <w:tcW w:w="993" w:type="dxa"/>
          </w:tcPr>
          <w:p w:rsidR="00025A38" w:rsidRPr="005C5676" w:rsidRDefault="00025A38" w:rsidP="00E31CFE">
            <w:pPr>
              <w:spacing w:after="0" w:line="240" w:lineRule="auto"/>
              <w:rPr>
                <w:sz w:val="28"/>
                <w:szCs w:val="28"/>
                <w:lang w:val="uk-UA"/>
              </w:rPr>
            </w:pPr>
            <w:r w:rsidRPr="005C5676">
              <w:rPr>
                <w:sz w:val="28"/>
                <w:szCs w:val="28"/>
                <w:lang w:val="uk-UA"/>
              </w:rPr>
              <w:t>170</w:t>
            </w:r>
          </w:p>
        </w:tc>
        <w:tc>
          <w:tcPr>
            <w:tcW w:w="1275" w:type="dxa"/>
          </w:tcPr>
          <w:p w:rsidR="00025A38" w:rsidRPr="005C5676" w:rsidRDefault="00025A38" w:rsidP="00E31CFE">
            <w:pPr>
              <w:spacing w:after="0" w:line="240" w:lineRule="auto"/>
              <w:rPr>
                <w:sz w:val="28"/>
                <w:szCs w:val="28"/>
                <w:lang w:val="uk-UA"/>
              </w:rPr>
            </w:pPr>
            <w:r w:rsidRPr="005C5676">
              <w:rPr>
                <w:sz w:val="28"/>
                <w:szCs w:val="28"/>
                <w:lang w:val="uk-UA"/>
              </w:rPr>
              <w:t>60</w:t>
            </w:r>
          </w:p>
        </w:tc>
        <w:tc>
          <w:tcPr>
            <w:tcW w:w="832" w:type="dxa"/>
          </w:tcPr>
          <w:p w:rsidR="00025A38" w:rsidRPr="005C5676" w:rsidRDefault="00025A38" w:rsidP="00E31CFE">
            <w:pPr>
              <w:spacing w:after="0" w:line="240" w:lineRule="auto"/>
              <w:rPr>
                <w:sz w:val="28"/>
                <w:szCs w:val="28"/>
                <w:lang w:val="uk-UA"/>
              </w:rPr>
            </w:pPr>
            <w:r w:rsidRPr="005C5676">
              <w:rPr>
                <w:sz w:val="28"/>
                <w:szCs w:val="28"/>
                <w:lang w:val="uk-UA"/>
              </w:rPr>
              <w:t>35,2</w:t>
            </w:r>
          </w:p>
        </w:tc>
      </w:tr>
      <w:tr w:rsidR="00025A38" w:rsidRPr="00960DAC" w:rsidTr="00E31CFE">
        <w:tc>
          <w:tcPr>
            <w:tcW w:w="1985" w:type="dxa"/>
          </w:tcPr>
          <w:p w:rsidR="00025A38" w:rsidRPr="005C5676" w:rsidRDefault="00025A38" w:rsidP="00E31CFE">
            <w:pPr>
              <w:spacing w:after="0" w:line="240" w:lineRule="auto"/>
              <w:rPr>
                <w:sz w:val="28"/>
                <w:szCs w:val="28"/>
                <w:lang w:val="uk-UA"/>
              </w:rPr>
            </w:pPr>
            <w:r w:rsidRPr="005C5676">
              <w:rPr>
                <w:sz w:val="28"/>
                <w:szCs w:val="28"/>
                <w:lang w:val="uk-UA"/>
              </w:rPr>
              <w:t>Пентаксим</w:t>
            </w:r>
          </w:p>
        </w:tc>
        <w:tc>
          <w:tcPr>
            <w:tcW w:w="993" w:type="dxa"/>
          </w:tcPr>
          <w:p w:rsidR="00025A38" w:rsidRPr="005C5676" w:rsidRDefault="00025A38" w:rsidP="00E31CFE">
            <w:pPr>
              <w:spacing w:after="0" w:line="240" w:lineRule="auto"/>
              <w:rPr>
                <w:sz w:val="28"/>
                <w:szCs w:val="28"/>
                <w:lang w:val="uk-UA"/>
              </w:rPr>
            </w:pPr>
            <w:r w:rsidRPr="005C5676">
              <w:rPr>
                <w:sz w:val="28"/>
                <w:szCs w:val="28"/>
                <w:lang w:val="uk-UA"/>
              </w:rPr>
              <w:t>920</w:t>
            </w:r>
          </w:p>
        </w:tc>
        <w:tc>
          <w:tcPr>
            <w:tcW w:w="1275" w:type="dxa"/>
          </w:tcPr>
          <w:p w:rsidR="00025A38" w:rsidRPr="005C5676" w:rsidRDefault="00025A38" w:rsidP="00E31CFE">
            <w:pPr>
              <w:spacing w:after="0" w:line="240" w:lineRule="auto"/>
              <w:rPr>
                <w:sz w:val="28"/>
                <w:szCs w:val="28"/>
                <w:lang w:val="uk-UA"/>
              </w:rPr>
            </w:pPr>
            <w:r w:rsidRPr="005C5676">
              <w:rPr>
                <w:sz w:val="28"/>
                <w:szCs w:val="28"/>
                <w:lang w:val="uk-UA"/>
              </w:rPr>
              <w:t>251</w:t>
            </w:r>
          </w:p>
        </w:tc>
        <w:tc>
          <w:tcPr>
            <w:tcW w:w="832" w:type="dxa"/>
          </w:tcPr>
          <w:p w:rsidR="00025A38" w:rsidRPr="005C5676" w:rsidRDefault="00025A38" w:rsidP="00E31CFE">
            <w:pPr>
              <w:spacing w:after="0" w:line="240" w:lineRule="auto"/>
              <w:rPr>
                <w:sz w:val="28"/>
                <w:szCs w:val="28"/>
                <w:lang w:val="uk-UA"/>
              </w:rPr>
            </w:pPr>
            <w:r w:rsidRPr="005C5676">
              <w:rPr>
                <w:sz w:val="28"/>
                <w:szCs w:val="28"/>
                <w:lang w:val="uk-UA"/>
              </w:rPr>
              <w:t>27,2</w:t>
            </w:r>
          </w:p>
        </w:tc>
      </w:tr>
      <w:tr w:rsidR="00025A38" w:rsidRPr="00960DAC" w:rsidTr="00E31CFE">
        <w:tc>
          <w:tcPr>
            <w:tcW w:w="1985" w:type="dxa"/>
          </w:tcPr>
          <w:p w:rsidR="00025A38" w:rsidRPr="005C5676" w:rsidRDefault="00025A38" w:rsidP="00E31CFE">
            <w:pPr>
              <w:spacing w:after="0" w:line="240" w:lineRule="auto"/>
              <w:rPr>
                <w:sz w:val="28"/>
                <w:szCs w:val="28"/>
                <w:lang w:val="uk-UA"/>
              </w:rPr>
            </w:pPr>
            <w:r w:rsidRPr="005C5676">
              <w:rPr>
                <w:sz w:val="28"/>
                <w:szCs w:val="28"/>
                <w:lang w:val="uk-UA"/>
              </w:rPr>
              <w:t>Інфанрікс</w:t>
            </w:r>
          </w:p>
        </w:tc>
        <w:tc>
          <w:tcPr>
            <w:tcW w:w="993" w:type="dxa"/>
          </w:tcPr>
          <w:p w:rsidR="00025A38" w:rsidRPr="005C5676" w:rsidRDefault="00025A38" w:rsidP="00E31CFE">
            <w:pPr>
              <w:spacing w:after="0" w:line="240" w:lineRule="auto"/>
              <w:rPr>
                <w:sz w:val="28"/>
                <w:szCs w:val="28"/>
                <w:lang w:val="uk-UA"/>
              </w:rPr>
            </w:pPr>
            <w:r w:rsidRPr="005C5676">
              <w:rPr>
                <w:sz w:val="28"/>
                <w:szCs w:val="28"/>
                <w:lang w:val="uk-UA"/>
              </w:rPr>
              <w:t>460</w:t>
            </w:r>
          </w:p>
        </w:tc>
        <w:tc>
          <w:tcPr>
            <w:tcW w:w="1275" w:type="dxa"/>
          </w:tcPr>
          <w:p w:rsidR="00025A38" w:rsidRPr="005C5676" w:rsidRDefault="00025A38" w:rsidP="00E31CFE">
            <w:pPr>
              <w:spacing w:after="0" w:line="240" w:lineRule="auto"/>
              <w:rPr>
                <w:sz w:val="28"/>
                <w:szCs w:val="28"/>
                <w:lang w:val="uk-UA"/>
              </w:rPr>
            </w:pPr>
            <w:r w:rsidRPr="005C5676">
              <w:rPr>
                <w:sz w:val="28"/>
                <w:szCs w:val="28"/>
                <w:lang w:val="uk-UA"/>
              </w:rPr>
              <w:t>34</w:t>
            </w:r>
          </w:p>
        </w:tc>
        <w:tc>
          <w:tcPr>
            <w:tcW w:w="832" w:type="dxa"/>
          </w:tcPr>
          <w:p w:rsidR="00025A38" w:rsidRPr="005C5676" w:rsidRDefault="00025A38" w:rsidP="00E31CFE">
            <w:pPr>
              <w:spacing w:after="0" w:line="240" w:lineRule="auto"/>
              <w:rPr>
                <w:sz w:val="28"/>
                <w:szCs w:val="28"/>
                <w:lang w:val="uk-UA"/>
              </w:rPr>
            </w:pPr>
            <w:r w:rsidRPr="005C5676">
              <w:rPr>
                <w:sz w:val="28"/>
                <w:szCs w:val="28"/>
                <w:lang w:val="uk-UA"/>
              </w:rPr>
              <w:t>7,3</w:t>
            </w:r>
          </w:p>
        </w:tc>
      </w:tr>
      <w:tr w:rsidR="00025A38" w:rsidRPr="00960DAC" w:rsidTr="00E31CFE">
        <w:tc>
          <w:tcPr>
            <w:tcW w:w="1985" w:type="dxa"/>
          </w:tcPr>
          <w:p w:rsidR="00025A38" w:rsidRPr="005C5676" w:rsidRDefault="00025A38" w:rsidP="00E31CFE">
            <w:pPr>
              <w:spacing w:after="0" w:line="240" w:lineRule="auto"/>
              <w:rPr>
                <w:sz w:val="28"/>
                <w:szCs w:val="28"/>
                <w:lang w:val="uk-UA"/>
              </w:rPr>
            </w:pPr>
            <w:r w:rsidRPr="005C5676">
              <w:rPr>
                <w:sz w:val="28"/>
                <w:szCs w:val="28"/>
                <w:lang w:val="uk-UA"/>
              </w:rPr>
              <w:t>Поліомієлит</w:t>
            </w:r>
          </w:p>
        </w:tc>
        <w:tc>
          <w:tcPr>
            <w:tcW w:w="993" w:type="dxa"/>
          </w:tcPr>
          <w:p w:rsidR="00025A38" w:rsidRPr="005C5676" w:rsidRDefault="00025A38" w:rsidP="00E31CFE">
            <w:pPr>
              <w:spacing w:after="0" w:line="240" w:lineRule="auto"/>
              <w:rPr>
                <w:sz w:val="28"/>
                <w:szCs w:val="28"/>
                <w:lang w:val="uk-UA"/>
              </w:rPr>
            </w:pPr>
            <w:r w:rsidRPr="005C5676">
              <w:rPr>
                <w:sz w:val="28"/>
                <w:szCs w:val="28"/>
                <w:lang w:val="uk-UA"/>
              </w:rPr>
              <w:t>460</w:t>
            </w:r>
          </w:p>
        </w:tc>
        <w:tc>
          <w:tcPr>
            <w:tcW w:w="1275" w:type="dxa"/>
          </w:tcPr>
          <w:p w:rsidR="00025A38" w:rsidRPr="005C5676" w:rsidRDefault="00025A38" w:rsidP="00E31CFE">
            <w:pPr>
              <w:spacing w:after="0" w:line="240" w:lineRule="auto"/>
              <w:rPr>
                <w:sz w:val="28"/>
                <w:szCs w:val="28"/>
                <w:lang w:val="uk-UA"/>
              </w:rPr>
            </w:pPr>
            <w:r w:rsidRPr="005C5676">
              <w:rPr>
                <w:sz w:val="28"/>
                <w:szCs w:val="28"/>
                <w:lang w:val="uk-UA"/>
              </w:rPr>
              <w:t>61</w:t>
            </w:r>
          </w:p>
        </w:tc>
        <w:tc>
          <w:tcPr>
            <w:tcW w:w="832" w:type="dxa"/>
          </w:tcPr>
          <w:p w:rsidR="00025A38" w:rsidRPr="005C5676" w:rsidRDefault="00025A38" w:rsidP="00E31CFE">
            <w:pPr>
              <w:spacing w:after="0" w:line="240" w:lineRule="auto"/>
              <w:rPr>
                <w:sz w:val="28"/>
                <w:szCs w:val="28"/>
                <w:lang w:val="uk-UA"/>
              </w:rPr>
            </w:pPr>
            <w:r w:rsidRPr="005C5676">
              <w:rPr>
                <w:sz w:val="28"/>
                <w:szCs w:val="28"/>
                <w:lang w:val="uk-UA"/>
              </w:rPr>
              <w:t>13,2</w:t>
            </w:r>
          </w:p>
        </w:tc>
      </w:tr>
      <w:tr w:rsidR="00025A38" w:rsidRPr="00960DAC" w:rsidTr="00E31CFE">
        <w:tc>
          <w:tcPr>
            <w:tcW w:w="1985" w:type="dxa"/>
          </w:tcPr>
          <w:p w:rsidR="00025A38" w:rsidRPr="005C5676" w:rsidRDefault="00025A38" w:rsidP="00E31CFE">
            <w:pPr>
              <w:spacing w:after="0" w:line="240" w:lineRule="auto"/>
              <w:rPr>
                <w:sz w:val="28"/>
                <w:szCs w:val="28"/>
                <w:lang w:val="uk-UA"/>
              </w:rPr>
            </w:pPr>
            <w:r w:rsidRPr="005C5676">
              <w:rPr>
                <w:sz w:val="28"/>
                <w:szCs w:val="28"/>
                <w:lang w:val="uk-UA"/>
              </w:rPr>
              <w:t>Гепатит«В»</w:t>
            </w:r>
          </w:p>
        </w:tc>
        <w:tc>
          <w:tcPr>
            <w:tcW w:w="993" w:type="dxa"/>
          </w:tcPr>
          <w:p w:rsidR="00025A38" w:rsidRPr="005C5676" w:rsidRDefault="00025A38" w:rsidP="00E31CFE">
            <w:pPr>
              <w:spacing w:after="0" w:line="240" w:lineRule="auto"/>
              <w:rPr>
                <w:sz w:val="28"/>
                <w:szCs w:val="28"/>
                <w:lang w:val="uk-UA"/>
              </w:rPr>
            </w:pPr>
            <w:r w:rsidRPr="005C5676">
              <w:rPr>
                <w:sz w:val="28"/>
                <w:szCs w:val="28"/>
                <w:lang w:val="uk-UA"/>
              </w:rPr>
              <w:t>920</w:t>
            </w:r>
          </w:p>
        </w:tc>
        <w:tc>
          <w:tcPr>
            <w:tcW w:w="1275" w:type="dxa"/>
          </w:tcPr>
          <w:p w:rsidR="00025A38" w:rsidRPr="005C5676" w:rsidRDefault="00025A38" w:rsidP="00E31CFE">
            <w:pPr>
              <w:spacing w:after="0" w:line="240" w:lineRule="auto"/>
              <w:rPr>
                <w:sz w:val="28"/>
                <w:szCs w:val="28"/>
                <w:lang w:val="uk-UA"/>
              </w:rPr>
            </w:pPr>
            <w:r w:rsidRPr="005C5676">
              <w:rPr>
                <w:sz w:val="28"/>
                <w:szCs w:val="28"/>
                <w:lang w:val="uk-UA"/>
              </w:rPr>
              <w:t>231</w:t>
            </w:r>
          </w:p>
        </w:tc>
        <w:tc>
          <w:tcPr>
            <w:tcW w:w="832" w:type="dxa"/>
          </w:tcPr>
          <w:p w:rsidR="00025A38" w:rsidRPr="005C5676" w:rsidRDefault="00025A38" w:rsidP="00E31CFE">
            <w:pPr>
              <w:spacing w:after="0" w:line="240" w:lineRule="auto"/>
              <w:rPr>
                <w:sz w:val="28"/>
                <w:szCs w:val="28"/>
                <w:lang w:val="uk-UA"/>
              </w:rPr>
            </w:pPr>
            <w:r w:rsidRPr="005C5676">
              <w:rPr>
                <w:sz w:val="28"/>
                <w:szCs w:val="28"/>
                <w:lang w:val="uk-UA"/>
              </w:rPr>
              <w:t>25,1</w:t>
            </w:r>
          </w:p>
        </w:tc>
      </w:tr>
    </w:tbl>
    <w:p w:rsidR="00025A38" w:rsidRPr="00960DAC" w:rsidRDefault="00025A38">
      <w:pPr>
        <w:rPr>
          <w:rFonts w:ascii="Times New Roman" w:hAnsi="Times New Roman"/>
          <w:sz w:val="32"/>
          <w:szCs w:val="32"/>
          <w:lang w:val="uk-UA"/>
        </w:rPr>
      </w:pPr>
      <w:r w:rsidRPr="00960DAC">
        <w:rPr>
          <w:rFonts w:ascii="Times New Roman" w:hAnsi="Times New Roman"/>
          <w:sz w:val="32"/>
          <w:szCs w:val="32"/>
          <w:lang w:val="uk-UA"/>
        </w:rPr>
        <w:t xml:space="preserve">     </w:t>
      </w:r>
    </w:p>
    <w:p w:rsidR="00025A38" w:rsidRPr="00960DAC" w:rsidRDefault="00025A38">
      <w:pPr>
        <w:rPr>
          <w:rFonts w:ascii="Times New Roman" w:hAnsi="Times New Roman"/>
          <w:sz w:val="32"/>
          <w:szCs w:val="32"/>
          <w:lang w:val="uk-UA"/>
        </w:rPr>
      </w:pPr>
    </w:p>
    <w:p w:rsidR="00025A38" w:rsidRPr="00960DAC" w:rsidRDefault="00025A38">
      <w:pPr>
        <w:rPr>
          <w:rFonts w:ascii="Times New Roman" w:hAnsi="Times New Roman"/>
          <w:sz w:val="32"/>
          <w:szCs w:val="32"/>
          <w:lang w:val="uk-UA"/>
        </w:rPr>
      </w:pPr>
    </w:p>
    <w:p w:rsidR="00025A38" w:rsidRPr="00960DAC" w:rsidRDefault="00025A38">
      <w:pPr>
        <w:rPr>
          <w:rFonts w:ascii="Times New Roman" w:hAnsi="Times New Roman"/>
          <w:sz w:val="32"/>
          <w:szCs w:val="32"/>
          <w:lang w:val="uk-UA"/>
        </w:rPr>
      </w:pPr>
    </w:p>
    <w:p w:rsidR="00025A38" w:rsidRPr="00960DAC" w:rsidRDefault="00025A38" w:rsidP="00756894">
      <w:pPr>
        <w:jc w:val="both"/>
        <w:rPr>
          <w:rFonts w:ascii="Times New Roman" w:hAnsi="Times New Roman"/>
          <w:sz w:val="32"/>
          <w:szCs w:val="32"/>
          <w:lang w:val="uk-UA"/>
        </w:rPr>
      </w:pPr>
    </w:p>
    <w:p w:rsidR="00025A38" w:rsidRPr="006E2D00" w:rsidRDefault="00025A38" w:rsidP="00625109">
      <w:pPr>
        <w:ind w:firstLine="708"/>
        <w:jc w:val="both"/>
        <w:rPr>
          <w:rFonts w:ascii="Times New Roman" w:hAnsi="Times New Roman"/>
          <w:sz w:val="28"/>
          <w:szCs w:val="28"/>
          <w:lang w:val="uk-UA"/>
        </w:rPr>
      </w:pPr>
      <w:r w:rsidRPr="006E2D00">
        <w:rPr>
          <w:rFonts w:ascii="Times New Roman" w:hAnsi="Times New Roman"/>
          <w:sz w:val="28"/>
          <w:szCs w:val="28"/>
          <w:lang w:val="uk-UA"/>
        </w:rPr>
        <w:t xml:space="preserve">Через несвоєчасне та неповне забезпечення у вакцині проти кору, краснухи та епідпаротиту у 2013 та 2014 р.р. зменшились обсяги вакцинації та ревакцинації. Це привело до зниження популяційного імунітету до цих керованих інфекцій. Так в 2013р. щеплено в 1 рік -45,4% проти кору, паротиту і краснухи в 2014 р. за 6 місяців 2,4%. </w:t>
      </w:r>
    </w:p>
    <w:p w:rsidR="00025A38" w:rsidRPr="006E2D00" w:rsidRDefault="00025A38" w:rsidP="00625109">
      <w:pPr>
        <w:ind w:firstLine="708"/>
        <w:jc w:val="both"/>
        <w:rPr>
          <w:rFonts w:ascii="Times New Roman" w:hAnsi="Times New Roman"/>
          <w:sz w:val="28"/>
          <w:szCs w:val="28"/>
          <w:lang w:val="uk-UA"/>
        </w:rPr>
      </w:pPr>
      <w:r w:rsidRPr="006E2D00">
        <w:rPr>
          <w:rFonts w:ascii="Times New Roman" w:hAnsi="Times New Roman"/>
          <w:sz w:val="28"/>
          <w:szCs w:val="28"/>
          <w:lang w:val="uk-UA"/>
        </w:rPr>
        <w:t xml:space="preserve">В місті в 2013-2014 р.р. захворювання на кір, паротит і краснуху не реєструвалось, але в Україні реєструються випадки цих захворювань, що не виключає виникнення захворювань і в нашому регіоні. </w:t>
      </w:r>
    </w:p>
    <w:p w:rsidR="00025A38" w:rsidRPr="006E2D00" w:rsidRDefault="00025A38" w:rsidP="00625109">
      <w:pPr>
        <w:ind w:firstLine="708"/>
        <w:jc w:val="both"/>
        <w:rPr>
          <w:rFonts w:ascii="Times New Roman" w:hAnsi="Times New Roman"/>
          <w:sz w:val="28"/>
          <w:szCs w:val="28"/>
          <w:lang w:val="uk-UA"/>
        </w:rPr>
      </w:pPr>
      <w:r w:rsidRPr="006E2D00">
        <w:rPr>
          <w:rFonts w:ascii="Times New Roman" w:hAnsi="Times New Roman"/>
          <w:sz w:val="28"/>
          <w:szCs w:val="28"/>
          <w:lang w:val="uk-UA"/>
        </w:rPr>
        <w:t>В зв’язку з вищевказаним, органам охорони здоров’я не видається спроможним подальше виконання заходів щодо подолання кору та зниження захворюваності на краснуху та паротит які передбачені планами основних організаційних заходів установ та планами профілактичних щеплень на 2014р.</w:t>
      </w:r>
    </w:p>
    <w:p w:rsidR="00025A38" w:rsidRDefault="00025A38">
      <w:pPr>
        <w:rPr>
          <w:rFonts w:ascii="Times New Roman" w:hAnsi="Times New Roman"/>
          <w:sz w:val="28"/>
          <w:szCs w:val="28"/>
          <w:lang w:val="uk-UA"/>
        </w:rPr>
      </w:pPr>
      <w:r w:rsidRPr="006E2D00">
        <w:rPr>
          <w:rFonts w:ascii="Times New Roman" w:hAnsi="Times New Roman"/>
          <w:sz w:val="28"/>
          <w:szCs w:val="28"/>
          <w:lang w:val="uk-UA"/>
        </w:rPr>
        <w:t xml:space="preserve">  </w:t>
      </w:r>
    </w:p>
    <w:p w:rsidR="00025A38" w:rsidRDefault="00025A38">
      <w:pPr>
        <w:rPr>
          <w:rFonts w:ascii="Times New Roman" w:hAnsi="Times New Roman"/>
          <w:sz w:val="28"/>
          <w:szCs w:val="28"/>
          <w:lang w:val="uk-UA"/>
        </w:rPr>
      </w:pPr>
    </w:p>
    <w:p w:rsidR="00025A38" w:rsidRDefault="00025A38">
      <w:pPr>
        <w:rPr>
          <w:rFonts w:ascii="Times New Roman" w:hAnsi="Times New Roman"/>
          <w:sz w:val="28"/>
          <w:szCs w:val="28"/>
          <w:lang w:val="uk-UA"/>
        </w:rPr>
      </w:pPr>
    </w:p>
    <w:p w:rsidR="00025A38" w:rsidRDefault="00025A38">
      <w:pPr>
        <w:rPr>
          <w:rFonts w:ascii="Times New Roman" w:hAnsi="Times New Roman"/>
          <w:sz w:val="28"/>
          <w:szCs w:val="28"/>
          <w:lang w:val="uk-UA"/>
        </w:rPr>
      </w:pPr>
    </w:p>
    <w:p w:rsidR="00025A38" w:rsidRPr="006E2D00" w:rsidRDefault="00025A38">
      <w:pPr>
        <w:rPr>
          <w:rFonts w:ascii="Times New Roman" w:hAnsi="Times New Roman"/>
          <w:sz w:val="28"/>
          <w:szCs w:val="28"/>
          <w:lang w:val="uk-UA"/>
        </w:rPr>
      </w:pPr>
      <w:r w:rsidRPr="006E2D00">
        <w:rPr>
          <w:rFonts w:ascii="Times New Roman" w:hAnsi="Times New Roman"/>
          <w:sz w:val="28"/>
          <w:szCs w:val="28"/>
          <w:lang w:val="uk-UA"/>
        </w:rPr>
        <w:t xml:space="preserve"> Охоплення профілактичними щепленнями дітей</w:t>
      </w:r>
    </w:p>
    <w:p w:rsidR="00025A38" w:rsidRPr="006E2D00" w:rsidRDefault="00025A38">
      <w:pPr>
        <w:rPr>
          <w:rFonts w:ascii="Times New Roman" w:hAnsi="Times New Roman"/>
          <w:sz w:val="28"/>
          <w:szCs w:val="28"/>
          <w:lang w:val="uk-UA"/>
        </w:rPr>
      </w:pPr>
      <w:r w:rsidRPr="006E2D00">
        <w:rPr>
          <w:rFonts w:ascii="Times New Roman" w:hAnsi="Times New Roman"/>
          <w:sz w:val="28"/>
          <w:szCs w:val="28"/>
          <w:lang w:val="uk-UA"/>
        </w:rPr>
        <w:t xml:space="preserve">                                                                                 2013         6 міс. 2014</w:t>
      </w:r>
    </w:p>
    <w:p w:rsidR="00025A38" w:rsidRPr="006E2D00" w:rsidRDefault="00025A38" w:rsidP="00C606AA">
      <w:pPr>
        <w:pStyle w:val="ListParagraph"/>
        <w:numPr>
          <w:ilvl w:val="0"/>
          <w:numId w:val="1"/>
        </w:numPr>
        <w:rPr>
          <w:rFonts w:ascii="Times New Roman" w:hAnsi="Times New Roman"/>
          <w:sz w:val="28"/>
          <w:szCs w:val="28"/>
          <w:lang w:val="uk-UA"/>
        </w:rPr>
      </w:pPr>
      <w:r w:rsidRPr="006E2D00">
        <w:rPr>
          <w:rFonts w:ascii="Times New Roman" w:hAnsi="Times New Roman"/>
          <w:sz w:val="28"/>
          <w:szCs w:val="28"/>
          <w:lang w:val="uk-UA"/>
        </w:rPr>
        <w:t>Дифтерія правець та кашлюк                   39,9%         8,5%</w:t>
      </w:r>
    </w:p>
    <w:p w:rsidR="00025A38" w:rsidRPr="006E2D00" w:rsidRDefault="00025A38" w:rsidP="00C606AA">
      <w:pPr>
        <w:pStyle w:val="ListParagraph"/>
        <w:numPr>
          <w:ilvl w:val="0"/>
          <w:numId w:val="1"/>
        </w:numPr>
        <w:rPr>
          <w:rFonts w:ascii="Times New Roman" w:hAnsi="Times New Roman"/>
          <w:sz w:val="28"/>
          <w:szCs w:val="28"/>
          <w:lang w:val="uk-UA"/>
        </w:rPr>
      </w:pPr>
      <w:r w:rsidRPr="006E2D00">
        <w:rPr>
          <w:rFonts w:ascii="Times New Roman" w:hAnsi="Times New Roman"/>
          <w:sz w:val="28"/>
          <w:szCs w:val="28"/>
          <w:lang w:val="uk-UA"/>
        </w:rPr>
        <w:t>Проти поліомієліту                                      71%            17,2%</w:t>
      </w:r>
    </w:p>
    <w:p w:rsidR="00025A38" w:rsidRPr="006E2D00" w:rsidRDefault="00025A38" w:rsidP="00C606AA">
      <w:pPr>
        <w:pStyle w:val="ListParagraph"/>
        <w:numPr>
          <w:ilvl w:val="0"/>
          <w:numId w:val="1"/>
        </w:numPr>
        <w:rPr>
          <w:rFonts w:ascii="Times New Roman" w:hAnsi="Times New Roman"/>
          <w:sz w:val="28"/>
          <w:szCs w:val="28"/>
          <w:lang w:val="uk-UA"/>
        </w:rPr>
      </w:pPr>
      <w:r w:rsidRPr="006E2D00">
        <w:rPr>
          <w:rFonts w:ascii="Times New Roman" w:hAnsi="Times New Roman"/>
          <w:sz w:val="28"/>
          <w:szCs w:val="28"/>
          <w:lang w:val="uk-UA"/>
        </w:rPr>
        <w:t>Проти туберкульозу                                    44,4%          51,4%</w:t>
      </w:r>
    </w:p>
    <w:p w:rsidR="00025A38" w:rsidRPr="006E2D00" w:rsidRDefault="00025A38" w:rsidP="00C606AA">
      <w:pPr>
        <w:pStyle w:val="ListParagraph"/>
        <w:numPr>
          <w:ilvl w:val="0"/>
          <w:numId w:val="1"/>
        </w:numPr>
        <w:rPr>
          <w:rFonts w:ascii="Times New Roman" w:hAnsi="Times New Roman"/>
          <w:sz w:val="28"/>
          <w:szCs w:val="28"/>
          <w:lang w:val="uk-UA"/>
        </w:rPr>
      </w:pPr>
      <w:r w:rsidRPr="006E2D00">
        <w:rPr>
          <w:rFonts w:ascii="Times New Roman" w:hAnsi="Times New Roman"/>
          <w:sz w:val="28"/>
          <w:szCs w:val="28"/>
          <w:lang w:val="uk-UA"/>
        </w:rPr>
        <w:t>Кору, краснухи та паротиту                       45,5%         2,4%</w:t>
      </w:r>
    </w:p>
    <w:p w:rsidR="00025A38" w:rsidRPr="006E2D00" w:rsidRDefault="00025A38" w:rsidP="00C606AA">
      <w:pPr>
        <w:pStyle w:val="ListParagraph"/>
        <w:numPr>
          <w:ilvl w:val="0"/>
          <w:numId w:val="1"/>
        </w:numPr>
        <w:rPr>
          <w:rFonts w:ascii="Times New Roman" w:hAnsi="Times New Roman"/>
          <w:sz w:val="28"/>
          <w:szCs w:val="28"/>
          <w:lang w:val="uk-UA"/>
        </w:rPr>
      </w:pPr>
      <w:r w:rsidRPr="006E2D00">
        <w:rPr>
          <w:rFonts w:ascii="Times New Roman" w:hAnsi="Times New Roman"/>
          <w:sz w:val="28"/>
          <w:szCs w:val="28"/>
          <w:lang w:val="uk-UA"/>
        </w:rPr>
        <w:t>Гемофільної інфекції                                    78,8%        24,1%</w:t>
      </w:r>
    </w:p>
    <w:p w:rsidR="00025A38" w:rsidRPr="006E2D00" w:rsidRDefault="00025A38" w:rsidP="00C606AA">
      <w:pPr>
        <w:pStyle w:val="ListParagraph"/>
        <w:numPr>
          <w:ilvl w:val="0"/>
          <w:numId w:val="1"/>
        </w:numPr>
        <w:rPr>
          <w:rFonts w:ascii="Times New Roman" w:hAnsi="Times New Roman"/>
          <w:sz w:val="28"/>
          <w:szCs w:val="28"/>
          <w:lang w:val="uk-UA"/>
        </w:rPr>
      </w:pPr>
      <w:r w:rsidRPr="006E2D00">
        <w:rPr>
          <w:rFonts w:ascii="Times New Roman" w:hAnsi="Times New Roman"/>
          <w:sz w:val="28"/>
          <w:szCs w:val="28"/>
          <w:lang w:val="uk-UA"/>
        </w:rPr>
        <w:t>Гепатиту «В»                                                  5,0%           3,3%</w:t>
      </w:r>
    </w:p>
    <w:p w:rsidR="00025A38" w:rsidRPr="006E2D00" w:rsidRDefault="00025A38" w:rsidP="00756894">
      <w:pPr>
        <w:jc w:val="both"/>
        <w:rPr>
          <w:rFonts w:ascii="Times New Roman" w:hAnsi="Times New Roman"/>
          <w:sz w:val="28"/>
          <w:szCs w:val="28"/>
          <w:lang w:val="uk-UA"/>
        </w:rPr>
      </w:pPr>
      <w:r w:rsidRPr="006E2D00">
        <w:rPr>
          <w:rFonts w:ascii="Times New Roman" w:hAnsi="Times New Roman"/>
          <w:sz w:val="28"/>
          <w:szCs w:val="28"/>
          <w:lang w:val="uk-UA"/>
        </w:rPr>
        <w:t xml:space="preserve">       В зв’язку з недопостачанням вакциною проти гепатиту «В» зменшилися обсяги вакцинації новонароджених та осіб епідемічного ризику першим щепленням після народження в пологовому відділенні та в поліклінічному відділенні в перші дні після народження охоплено 45% дітей. Повний комплекс вакцинації – 3 щеплення отримало 3,3% дітей до 1 року. </w:t>
      </w:r>
    </w:p>
    <w:p w:rsidR="00025A38" w:rsidRPr="006E2D00" w:rsidRDefault="00025A38" w:rsidP="0048667A">
      <w:pPr>
        <w:ind w:firstLine="708"/>
        <w:jc w:val="both"/>
        <w:rPr>
          <w:rFonts w:ascii="Times New Roman" w:hAnsi="Times New Roman"/>
          <w:sz w:val="28"/>
          <w:szCs w:val="28"/>
          <w:lang w:val="uk-UA"/>
        </w:rPr>
      </w:pPr>
      <w:r w:rsidRPr="006E2D00">
        <w:rPr>
          <w:rFonts w:ascii="Times New Roman" w:hAnsi="Times New Roman"/>
          <w:sz w:val="28"/>
          <w:szCs w:val="28"/>
          <w:lang w:val="uk-UA"/>
        </w:rPr>
        <w:t xml:space="preserve">Проведена передсезонна вакцинація проти грипу в епідсезон 2013р . Щеплено проти грипу 34 дитини групи ризику за кошти місцевих бюджетів та власні кошти. </w:t>
      </w:r>
    </w:p>
    <w:p w:rsidR="00025A38" w:rsidRPr="006E2D00" w:rsidRDefault="00025A38" w:rsidP="0048667A">
      <w:pPr>
        <w:ind w:firstLine="708"/>
        <w:jc w:val="both"/>
        <w:rPr>
          <w:rFonts w:ascii="Times New Roman" w:hAnsi="Times New Roman"/>
          <w:sz w:val="28"/>
          <w:szCs w:val="28"/>
          <w:lang w:val="uk-UA"/>
        </w:rPr>
      </w:pPr>
      <w:r w:rsidRPr="006E2D00">
        <w:rPr>
          <w:rFonts w:ascii="Times New Roman" w:hAnsi="Times New Roman"/>
          <w:sz w:val="28"/>
          <w:szCs w:val="28"/>
          <w:lang w:val="uk-UA"/>
        </w:rPr>
        <w:t xml:space="preserve">На протязі року застосовувались комбіновані вакцини- пентаксим- постачання з державного бюджету і інфанрікс-ГЕКСА – закуповувалась з кошти батьків.  </w:t>
      </w:r>
    </w:p>
    <w:p w:rsidR="00025A38" w:rsidRPr="006E2D00" w:rsidRDefault="00025A38" w:rsidP="0048667A">
      <w:pPr>
        <w:ind w:firstLine="708"/>
        <w:jc w:val="both"/>
        <w:rPr>
          <w:rFonts w:ascii="Times New Roman" w:hAnsi="Times New Roman"/>
          <w:sz w:val="28"/>
          <w:szCs w:val="28"/>
          <w:lang w:val="uk-UA"/>
        </w:rPr>
      </w:pPr>
    </w:p>
    <w:p w:rsidR="00025A38" w:rsidRPr="006E2D00" w:rsidRDefault="00025A38" w:rsidP="00756894">
      <w:pPr>
        <w:jc w:val="both"/>
        <w:rPr>
          <w:rFonts w:ascii="Times New Roman" w:hAnsi="Times New Roman"/>
          <w:sz w:val="28"/>
          <w:szCs w:val="28"/>
          <w:lang w:val="uk-UA"/>
        </w:rPr>
      </w:pPr>
      <w:r w:rsidRPr="006E2D00">
        <w:rPr>
          <w:rFonts w:ascii="Times New Roman" w:hAnsi="Times New Roman"/>
          <w:sz w:val="28"/>
          <w:szCs w:val="28"/>
          <w:lang w:val="uk-UA"/>
        </w:rPr>
        <w:t xml:space="preserve">В 2013 році закуплено за кошти батьків </w:t>
      </w:r>
    </w:p>
    <w:p w:rsidR="00025A38" w:rsidRPr="006E2D00" w:rsidRDefault="00025A38" w:rsidP="00756894">
      <w:pPr>
        <w:jc w:val="both"/>
        <w:rPr>
          <w:rFonts w:ascii="Times New Roman" w:hAnsi="Times New Roman"/>
          <w:sz w:val="28"/>
          <w:szCs w:val="28"/>
          <w:u w:val="single"/>
          <w:lang w:val="uk-UA"/>
        </w:rPr>
      </w:pPr>
      <w:r w:rsidRPr="006E2D00">
        <w:rPr>
          <w:rFonts w:ascii="Times New Roman" w:hAnsi="Times New Roman"/>
          <w:sz w:val="28"/>
          <w:szCs w:val="28"/>
          <w:u w:val="single"/>
          <w:lang w:val="uk-UA"/>
        </w:rPr>
        <w:t>2013р.</w:t>
      </w:r>
    </w:p>
    <w:p w:rsidR="00025A38" w:rsidRPr="006E2D00" w:rsidRDefault="00025A38" w:rsidP="0087202C">
      <w:pPr>
        <w:rPr>
          <w:rFonts w:ascii="Times New Roman" w:hAnsi="Times New Roman"/>
          <w:sz w:val="28"/>
          <w:szCs w:val="28"/>
          <w:lang w:val="uk-UA"/>
        </w:rPr>
      </w:pPr>
      <w:r w:rsidRPr="006E2D00">
        <w:rPr>
          <w:rFonts w:ascii="Times New Roman" w:hAnsi="Times New Roman"/>
          <w:sz w:val="28"/>
          <w:szCs w:val="28"/>
          <w:lang w:val="uk-UA"/>
        </w:rPr>
        <w:t xml:space="preserve"> Інфанрікс-ГЕКСА – 183 дози</w:t>
      </w:r>
    </w:p>
    <w:p w:rsidR="00025A38" w:rsidRPr="006E2D00" w:rsidRDefault="00025A38" w:rsidP="0087202C">
      <w:pPr>
        <w:rPr>
          <w:rFonts w:ascii="Times New Roman" w:hAnsi="Times New Roman"/>
          <w:sz w:val="28"/>
          <w:szCs w:val="28"/>
          <w:lang w:val="uk-UA"/>
        </w:rPr>
      </w:pPr>
      <w:r w:rsidRPr="006E2D00">
        <w:rPr>
          <w:rFonts w:ascii="Times New Roman" w:hAnsi="Times New Roman"/>
          <w:sz w:val="28"/>
          <w:szCs w:val="28"/>
          <w:lang w:val="uk-UA"/>
        </w:rPr>
        <w:t>Інфанрікс -92 дози</w:t>
      </w:r>
    </w:p>
    <w:p w:rsidR="00025A38" w:rsidRPr="006E2D00" w:rsidRDefault="00025A38" w:rsidP="0087202C">
      <w:pPr>
        <w:rPr>
          <w:rFonts w:ascii="Times New Roman" w:hAnsi="Times New Roman"/>
          <w:sz w:val="28"/>
          <w:szCs w:val="28"/>
          <w:lang w:val="uk-UA"/>
        </w:rPr>
      </w:pPr>
      <w:r w:rsidRPr="006E2D00">
        <w:rPr>
          <w:rFonts w:ascii="Times New Roman" w:hAnsi="Times New Roman"/>
          <w:sz w:val="28"/>
          <w:szCs w:val="28"/>
          <w:lang w:val="uk-UA"/>
        </w:rPr>
        <w:t>Інфанрікс+ІПВ -22 дози</w:t>
      </w:r>
    </w:p>
    <w:p w:rsidR="00025A38" w:rsidRPr="006E2D00" w:rsidRDefault="00025A38" w:rsidP="0087202C">
      <w:pPr>
        <w:rPr>
          <w:rFonts w:ascii="Times New Roman" w:hAnsi="Times New Roman"/>
          <w:sz w:val="28"/>
          <w:szCs w:val="28"/>
          <w:lang w:val="uk-UA"/>
        </w:rPr>
      </w:pPr>
      <w:r w:rsidRPr="006E2D00">
        <w:rPr>
          <w:rFonts w:ascii="Times New Roman" w:hAnsi="Times New Roman"/>
          <w:sz w:val="28"/>
          <w:szCs w:val="28"/>
          <w:lang w:val="uk-UA"/>
        </w:rPr>
        <w:t>АДП-М -4дози</w:t>
      </w:r>
    </w:p>
    <w:p w:rsidR="00025A38" w:rsidRPr="006E2D00" w:rsidRDefault="00025A38" w:rsidP="0087202C">
      <w:pPr>
        <w:rPr>
          <w:rFonts w:ascii="Times New Roman" w:hAnsi="Times New Roman"/>
          <w:sz w:val="28"/>
          <w:szCs w:val="28"/>
          <w:lang w:val="uk-UA"/>
        </w:rPr>
      </w:pPr>
      <w:r w:rsidRPr="006E2D00">
        <w:rPr>
          <w:rFonts w:ascii="Times New Roman" w:hAnsi="Times New Roman"/>
          <w:sz w:val="28"/>
          <w:szCs w:val="28"/>
          <w:lang w:val="uk-UA"/>
        </w:rPr>
        <w:t>АП – 11доз</w:t>
      </w:r>
    </w:p>
    <w:p w:rsidR="00025A38" w:rsidRPr="006E2D00" w:rsidRDefault="00025A38" w:rsidP="0087202C">
      <w:pPr>
        <w:rPr>
          <w:rFonts w:ascii="Times New Roman" w:hAnsi="Times New Roman"/>
          <w:sz w:val="28"/>
          <w:szCs w:val="28"/>
          <w:u w:val="single"/>
          <w:lang w:val="uk-UA"/>
        </w:rPr>
      </w:pPr>
      <w:r w:rsidRPr="006E2D00">
        <w:rPr>
          <w:rFonts w:ascii="Times New Roman" w:hAnsi="Times New Roman"/>
          <w:sz w:val="28"/>
          <w:szCs w:val="28"/>
          <w:u w:val="single"/>
          <w:lang w:val="uk-UA"/>
        </w:rPr>
        <w:t xml:space="preserve">2014р. </w:t>
      </w:r>
    </w:p>
    <w:p w:rsidR="00025A38" w:rsidRPr="006E2D00" w:rsidRDefault="00025A38" w:rsidP="00BE396A">
      <w:pPr>
        <w:rPr>
          <w:rFonts w:ascii="Times New Roman" w:hAnsi="Times New Roman"/>
          <w:sz w:val="28"/>
          <w:szCs w:val="28"/>
          <w:lang w:val="uk-UA"/>
        </w:rPr>
      </w:pPr>
      <w:r w:rsidRPr="006E2D00">
        <w:rPr>
          <w:rFonts w:ascii="Times New Roman" w:hAnsi="Times New Roman"/>
          <w:sz w:val="28"/>
          <w:szCs w:val="28"/>
          <w:lang w:val="uk-UA"/>
        </w:rPr>
        <w:t>Інфанрікс-ГЕКСА – 92 дози</w:t>
      </w:r>
    </w:p>
    <w:p w:rsidR="00025A38" w:rsidRPr="006E2D00" w:rsidRDefault="00025A38" w:rsidP="00BE396A">
      <w:pPr>
        <w:rPr>
          <w:rFonts w:ascii="Times New Roman" w:hAnsi="Times New Roman"/>
          <w:sz w:val="28"/>
          <w:szCs w:val="28"/>
          <w:lang w:val="uk-UA"/>
        </w:rPr>
      </w:pPr>
      <w:r w:rsidRPr="006E2D00">
        <w:rPr>
          <w:rFonts w:ascii="Times New Roman" w:hAnsi="Times New Roman"/>
          <w:sz w:val="28"/>
          <w:szCs w:val="28"/>
          <w:lang w:val="uk-UA"/>
        </w:rPr>
        <w:t>Інфанрікс -24 дози</w:t>
      </w:r>
    </w:p>
    <w:p w:rsidR="00025A38" w:rsidRPr="006E2D00" w:rsidRDefault="00025A38" w:rsidP="00BE396A">
      <w:pPr>
        <w:rPr>
          <w:rFonts w:ascii="Times New Roman" w:hAnsi="Times New Roman"/>
          <w:sz w:val="28"/>
          <w:szCs w:val="28"/>
          <w:lang w:val="uk-UA"/>
        </w:rPr>
      </w:pPr>
      <w:r w:rsidRPr="006E2D00">
        <w:rPr>
          <w:rFonts w:ascii="Times New Roman" w:hAnsi="Times New Roman"/>
          <w:sz w:val="28"/>
          <w:szCs w:val="28"/>
          <w:lang w:val="uk-UA"/>
        </w:rPr>
        <w:t>Інфанрікс+ІПВ -17 дози</w:t>
      </w:r>
    </w:p>
    <w:p w:rsidR="00025A38" w:rsidRPr="006E2D00" w:rsidRDefault="00025A38" w:rsidP="00BE396A">
      <w:pPr>
        <w:rPr>
          <w:rFonts w:ascii="Times New Roman" w:hAnsi="Times New Roman"/>
          <w:sz w:val="28"/>
          <w:szCs w:val="28"/>
          <w:lang w:val="uk-UA"/>
        </w:rPr>
      </w:pPr>
      <w:r w:rsidRPr="006E2D00">
        <w:rPr>
          <w:rFonts w:ascii="Times New Roman" w:hAnsi="Times New Roman"/>
          <w:sz w:val="28"/>
          <w:szCs w:val="28"/>
          <w:lang w:val="uk-UA"/>
        </w:rPr>
        <w:t>АДП-М -2 дози</w:t>
      </w:r>
    </w:p>
    <w:p w:rsidR="00025A38" w:rsidRPr="006E2D00" w:rsidRDefault="00025A38" w:rsidP="00BE396A">
      <w:pPr>
        <w:rPr>
          <w:rFonts w:ascii="Times New Roman" w:hAnsi="Times New Roman"/>
          <w:sz w:val="28"/>
          <w:szCs w:val="28"/>
          <w:lang w:val="uk-UA"/>
        </w:rPr>
      </w:pPr>
      <w:r w:rsidRPr="006E2D00">
        <w:rPr>
          <w:rFonts w:ascii="Times New Roman" w:hAnsi="Times New Roman"/>
          <w:sz w:val="28"/>
          <w:szCs w:val="28"/>
          <w:lang w:val="uk-UA"/>
        </w:rPr>
        <w:t>АП – 2 дози</w:t>
      </w:r>
    </w:p>
    <w:p w:rsidR="00025A38" w:rsidRPr="006E2D00" w:rsidRDefault="00025A38" w:rsidP="00BE396A">
      <w:pPr>
        <w:rPr>
          <w:rFonts w:ascii="Times New Roman" w:hAnsi="Times New Roman"/>
          <w:sz w:val="28"/>
          <w:szCs w:val="28"/>
          <w:lang w:val="uk-UA"/>
        </w:rPr>
      </w:pPr>
      <w:r w:rsidRPr="006E2D00">
        <w:rPr>
          <w:rFonts w:ascii="Times New Roman" w:hAnsi="Times New Roman"/>
          <w:sz w:val="28"/>
          <w:szCs w:val="28"/>
          <w:lang w:val="uk-UA"/>
        </w:rPr>
        <w:t>КПК – 1 дозу</w:t>
      </w:r>
    </w:p>
    <w:p w:rsidR="00025A38" w:rsidRPr="006E2D00" w:rsidRDefault="00025A38" w:rsidP="00BE396A">
      <w:pPr>
        <w:rPr>
          <w:rFonts w:ascii="Times New Roman" w:hAnsi="Times New Roman"/>
          <w:sz w:val="28"/>
          <w:szCs w:val="28"/>
          <w:u w:val="single"/>
          <w:lang w:val="uk-UA"/>
        </w:rPr>
      </w:pPr>
      <w:r w:rsidRPr="006E2D00">
        <w:rPr>
          <w:rFonts w:ascii="Times New Roman" w:hAnsi="Times New Roman"/>
          <w:sz w:val="28"/>
          <w:szCs w:val="28"/>
          <w:u w:val="single"/>
          <w:lang w:val="uk-UA"/>
        </w:rPr>
        <w:t>Одна доза коштує:</w:t>
      </w:r>
    </w:p>
    <w:p w:rsidR="00025A38" w:rsidRPr="006E2D00" w:rsidRDefault="00025A38" w:rsidP="00E94B1B">
      <w:pPr>
        <w:rPr>
          <w:rFonts w:ascii="Times New Roman" w:hAnsi="Times New Roman"/>
          <w:sz w:val="28"/>
          <w:szCs w:val="28"/>
          <w:lang w:val="uk-UA"/>
        </w:rPr>
      </w:pPr>
      <w:r w:rsidRPr="006E2D00">
        <w:rPr>
          <w:rFonts w:ascii="Times New Roman" w:hAnsi="Times New Roman"/>
          <w:sz w:val="28"/>
          <w:szCs w:val="28"/>
          <w:lang w:val="uk-UA"/>
        </w:rPr>
        <w:t>Інфанрікс-ГЕКСА – 485 грн.</w:t>
      </w:r>
    </w:p>
    <w:p w:rsidR="00025A38" w:rsidRPr="006E2D00" w:rsidRDefault="00025A38" w:rsidP="00E94B1B">
      <w:pPr>
        <w:rPr>
          <w:rFonts w:ascii="Times New Roman" w:hAnsi="Times New Roman"/>
          <w:sz w:val="28"/>
          <w:szCs w:val="28"/>
          <w:lang w:val="uk-UA"/>
        </w:rPr>
      </w:pPr>
      <w:r w:rsidRPr="006E2D00">
        <w:rPr>
          <w:rFonts w:ascii="Times New Roman" w:hAnsi="Times New Roman"/>
          <w:sz w:val="28"/>
          <w:szCs w:val="28"/>
          <w:lang w:val="uk-UA"/>
        </w:rPr>
        <w:t>Інфанрікс -259,60 грн.</w:t>
      </w:r>
    </w:p>
    <w:p w:rsidR="00025A38" w:rsidRPr="006E2D00" w:rsidRDefault="00025A38" w:rsidP="00E94B1B">
      <w:pPr>
        <w:rPr>
          <w:rFonts w:ascii="Times New Roman" w:hAnsi="Times New Roman"/>
          <w:sz w:val="28"/>
          <w:szCs w:val="28"/>
          <w:lang w:val="uk-UA"/>
        </w:rPr>
      </w:pPr>
      <w:r w:rsidRPr="006E2D00">
        <w:rPr>
          <w:rFonts w:ascii="Times New Roman" w:hAnsi="Times New Roman"/>
          <w:sz w:val="28"/>
          <w:szCs w:val="28"/>
          <w:lang w:val="uk-UA"/>
        </w:rPr>
        <w:t>Інфанрікс+ІПВ -312,10 грн.</w:t>
      </w:r>
    </w:p>
    <w:p w:rsidR="00025A38" w:rsidRPr="006E2D00" w:rsidRDefault="00025A38" w:rsidP="00E94B1B">
      <w:pPr>
        <w:rPr>
          <w:rFonts w:ascii="Times New Roman" w:hAnsi="Times New Roman"/>
          <w:sz w:val="28"/>
          <w:szCs w:val="28"/>
          <w:lang w:val="uk-UA"/>
        </w:rPr>
      </w:pPr>
      <w:r w:rsidRPr="006E2D00">
        <w:rPr>
          <w:rFonts w:ascii="Times New Roman" w:hAnsi="Times New Roman"/>
          <w:sz w:val="28"/>
          <w:szCs w:val="28"/>
          <w:lang w:val="uk-UA"/>
        </w:rPr>
        <w:t>АДП-М -12,50 грн.</w:t>
      </w:r>
    </w:p>
    <w:p w:rsidR="00025A38" w:rsidRPr="006E2D00" w:rsidRDefault="00025A38" w:rsidP="00E94B1B">
      <w:pPr>
        <w:rPr>
          <w:rFonts w:ascii="Times New Roman" w:hAnsi="Times New Roman"/>
          <w:sz w:val="28"/>
          <w:szCs w:val="28"/>
          <w:lang w:val="uk-UA"/>
        </w:rPr>
      </w:pPr>
      <w:r w:rsidRPr="006E2D00">
        <w:rPr>
          <w:rFonts w:ascii="Times New Roman" w:hAnsi="Times New Roman"/>
          <w:sz w:val="28"/>
          <w:szCs w:val="28"/>
          <w:lang w:val="uk-UA"/>
        </w:rPr>
        <w:t>АП – 9,10 грн.</w:t>
      </w:r>
    </w:p>
    <w:p w:rsidR="00025A38" w:rsidRPr="006E2D00" w:rsidRDefault="00025A38" w:rsidP="00204CFD">
      <w:pPr>
        <w:rPr>
          <w:rFonts w:ascii="Times New Roman" w:hAnsi="Times New Roman"/>
          <w:sz w:val="28"/>
          <w:szCs w:val="28"/>
          <w:lang w:val="uk-UA"/>
        </w:rPr>
      </w:pPr>
      <w:r w:rsidRPr="006E2D00">
        <w:rPr>
          <w:rFonts w:ascii="Times New Roman" w:hAnsi="Times New Roman"/>
          <w:sz w:val="28"/>
          <w:szCs w:val="28"/>
          <w:lang w:val="uk-UA"/>
        </w:rPr>
        <w:t xml:space="preserve">КПК – 108 грн.   </w:t>
      </w:r>
    </w:p>
    <w:p w:rsidR="00025A38" w:rsidRPr="006E2D00" w:rsidRDefault="00025A38" w:rsidP="00204CFD">
      <w:pPr>
        <w:ind w:firstLine="708"/>
        <w:jc w:val="both"/>
        <w:rPr>
          <w:rFonts w:ascii="Times New Roman" w:hAnsi="Times New Roman"/>
          <w:sz w:val="28"/>
          <w:szCs w:val="28"/>
          <w:lang w:val="uk-UA"/>
        </w:rPr>
      </w:pPr>
      <w:r w:rsidRPr="006E2D00">
        <w:rPr>
          <w:rFonts w:ascii="Times New Roman" w:hAnsi="Times New Roman"/>
          <w:sz w:val="28"/>
          <w:szCs w:val="28"/>
          <w:lang w:val="uk-UA"/>
        </w:rPr>
        <w:t xml:space="preserve">В місті сумісно з рай СЕС проводиться постійний моніторинг випадків несприятливих подій після імунізації. Кожний випадок розслідується індивідуально комісією. </w:t>
      </w:r>
    </w:p>
    <w:p w:rsidR="00025A38" w:rsidRPr="006E2D00" w:rsidRDefault="00025A38" w:rsidP="00204CFD">
      <w:pPr>
        <w:ind w:firstLine="708"/>
        <w:jc w:val="both"/>
        <w:rPr>
          <w:rFonts w:ascii="Times New Roman" w:hAnsi="Times New Roman"/>
          <w:sz w:val="28"/>
          <w:szCs w:val="28"/>
          <w:lang w:val="uk-UA"/>
        </w:rPr>
      </w:pPr>
      <w:r w:rsidRPr="006E2D00">
        <w:rPr>
          <w:rFonts w:ascii="Times New Roman" w:hAnsi="Times New Roman"/>
          <w:sz w:val="28"/>
          <w:szCs w:val="28"/>
          <w:lang w:val="uk-UA"/>
        </w:rPr>
        <w:t xml:space="preserve">В 2013 році було – 11 несприятливих подій після імунізації і 5 випадків у 2014 році. </w:t>
      </w:r>
    </w:p>
    <w:p w:rsidR="00025A38" w:rsidRPr="006E2D00" w:rsidRDefault="00025A38" w:rsidP="00204CFD">
      <w:pPr>
        <w:ind w:firstLine="708"/>
        <w:jc w:val="both"/>
        <w:rPr>
          <w:rFonts w:ascii="Times New Roman" w:hAnsi="Times New Roman"/>
          <w:sz w:val="28"/>
          <w:szCs w:val="28"/>
          <w:lang w:val="uk-UA"/>
        </w:rPr>
      </w:pPr>
      <w:r w:rsidRPr="006E2D00">
        <w:rPr>
          <w:rFonts w:ascii="Times New Roman" w:hAnsi="Times New Roman"/>
          <w:sz w:val="28"/>
          <w:szCs w:val="28"/>
          <w:lang w:val="uk-UA"/>
        </w:rPr>
        <w:t xml:space="preserve">На базі обласної лікарні функціонує імунологічне відділення, створено обласний центр дитячої імунології та дитячої алергології де проводиться діагностика післявакцинальних ускладнень, а також консультації дітей з групи ризику з хронічними захворюваннями, для вирішення питання проведення профілактичних щеплень цим групам дітей. </w:t>
      </w:r>
    </w:p>
    <w:p w:rsidR="00025A38" w:rsidRPr="006E2D00" w:rsidRDefault="00025A38" w:rsidP="00204CFD">
      <w:pPr>
        <w:ind w:firstLine="708"/>
        <w:jc w:val="both"/>
        <w:rPr>
          <w:rFonts w:ascii="Times New Roman" w:hAnsi="Times New Roman"/>
          <w:sz w:val="28"/>
          <w:szCs w:val="28"/>
          <w:lang w:val="uk-UA"/>
        </w:rPr>
      </w:pPr>
      <w:r w:rsidRPr="006E2D00">
        <w:rPr>
          <w:rFonts w:ascii="Times New Roman" w:hAnsi="Times New Roman"/>
          <w:sz w:val="28"/>
          <w:szCs w:val="28"/>
          <w:lang w:val="uk-UA"/>
        </w:rPr>
        <w:t xml:space="preserve">Діти з тяжкою патологією при необхідності щеплюються в умовах стаціонару. </w:t>
      </w:r>
    </w:p>
    <w:p w:rsidR="00025A38" w:rsidRPr="006E2D00" w:rsidRDefault="00025A38" w:rsidP="00204CFD">
      <w:pPr>
        <w:ind w:firstLine="708"/>
        <w:jc w:val="both"/>
        <w:rPr>
          <w:rFonts w:ascii="Times New Roman" w:hAnsi="Times New Roman"/>
          <w:sz w:val="28"/>
          <w:szCs w:val="28"/>
          <w:lang w:val="uk-UA"/>
        </w:rPr>
      </w:pPr>
      <w:r w:rsidRPr="006E2D00">
        <w:rPr>
          <w:rFonts w:ascii="Times New Roman" w:hAnsi="Times New Roman"/>
          <w:sz w:val="28"/>
          <w:szCs w:val="28"/>
          <w:lang w:val="uk-UA"/>
        </w:rPr>
        <w:t xml:space="preserve">Постійно проводиться контроль «холодового ланцюга»  щоденний контроль температури в холодильниках де зберігаються вакцини. Кабінет профщеплень 100% забезпечений сумками – холодильниками, та холодовими  елементами. Кожні 6 міс. проводиться інвентаризація холодового устаткування з метою своєчасної заміни або ремонту. </w:t>
      </w:r>
    </w:p>
    <w:p w:rsidR="00025A38" w:rsidRPr="006E2D00" w:rsidRDefault="00025A38" w:rsidP="00204CFD">
      <w:pPr>
        <w:ind w:firstLine="708"/>
        <w:jc w:val="both"/>
        <w:rPr>
          <w:rFonts w:ascii="Times New Roman" w:hAnsi="Times New Roman"/>
          <w:sz w:val="28"/>
          <w:szCs w:val="28"/>
          <w:lang w:val="uk-UA"/>
        </w:rPr>
      </w:pPr>
      <w:r w:rsidRPr="006E2D00">
        <w:rPr>
          <w:rFonts w:ascii="Times New Roman" w:hAnsi="Times New Roman"/>
          <w:sz w:val="28"/>
          <w:szCs w:val="28"/>
          <w:lang w:val="uk-UA"/>
        </w:rPr>
        <w:t xml:space="preserve">Для зберігання вакцини в дитячій поліклініці достатня кількість холодильників. В 2013р. придбано 2 холодильники для кабінету профщеплень. </w:t>
      </w:r>
    </w:p>
    <w:p w:rsidR="00025A38" w:rsidRPr="006E2D00" w:rsidRDefault="00025A38" w:rsidP="00204CFD">
      <w:pPr>
        <w:ind w:firstLine="708"/>
        <w:jc w:val="both"/>
        <w:rPr>
          <w:rFonts w:ascii="Times New Roman" w:hAnsi="Times New Roman"/>
          <w:sz w:val="28"/>
          <w:szCs w:val="28"/>
          <w:lang w:val="uk-UA"/>
        </w:rPr>
      </w:pPr>
      <w:r w:rsidRPr="006E2D00">
        <w:rPr>
          <w:rFonts w:ascii="Times New Roman" w:hAnsi="Times New Roman"/>
          <w:sz w:val="28"/>
          <w:szCs w:val="28"/>
          <w:lang w:val="uk-UA"/>
        </w:rPr>
        <w:t xml:space="preserve">Протягом 2013 року з проблем імунопрофілактики здійснено виступ на радіо, надруковано 6 статей в місцевій газеті, прочитано 28 лекцій, проведено 262 бесіди. </w:t>
      </w:r>
    </w:p>
    <w:p w:rsidR="00025A38" w:rsidRPr="006E2D00" w:rsidRDefault="00025A38" w:rsidP="00204CFD">
      <w:pPr>
        <w:ind w:firstLine="708"/>
        <w:jc w:val="both"/>
        <w:rPr>
          <w:rFonts w:ascii="Times New Roman" w:hAnsi="Times New Roman"/>
          <w:sz w:val="28"/>
          <w:szCs w:val="28"/>
          <w:lang w:val="uk-UA"/>
        </w:rPr>
      </w:pPr>
      <w:r w:rsidRPr="006E2D00">
        <w:rPr>
          <w:rFonts w:ascii="Times New Roman" w:hAnsi="Times New Roman"/>
          <w:sz w:val="28"/>
          <w:szCs w:val="28"/>
          <w:lang w:val="uk-UA"/>
        </w:rPr>
        <w:t xml:space="preserve">Протягом 2013 року з питань імунопрофілактики розповсюджено 1120 пам’яток видано 12 санітарних бюлетенів. </w:t>
      </w:r>
    </w:p>
    <w:p w:rsidR="00025A38" w:rsidRPr="006E2D00" w:rsidRDefault="00025A38" w:rsidP="00204CFD">
      <w:pPr>
        <w:ind w:firstLine="708"/>
        <w:jc w:val="both"/>
        <w:rPr>
          <w:rFonts w:ascii="Times New Roman" w:hAnsi="Times New Roman"/>
          <w:sz w:val="28"/>
          <w:szCs w:val="28"/>
          <w:lang w:val="uk-UA"/>
        </w:rPr>
      </w:pPr>
      <w:r w:rsidRPr="006E2D00">
        <w:rPr>
          <w:rFonts w:ascii="Times New Roman" w:hAnsi="Times New Roman"/>
          <w:sz w:val="28"/>
          <w:szCs w:val="28"/>
          <w:lang w:val="uk-UA"/>
        </w:rPr>
        <w:t xml:space="preserve">В місті в дитячих дошкільних закладах  та середніх спеціальних закладах проводиться медико-педагогічне навчання  батьків з проблем імунопрофілактики у дітей та підлітків. </w:t>
      </w:r>
    </w:p>
    <w:p w:rsidR="00025A38" w:rsidRPr="006E2D00" w:rsidRDefault="00025A38" w:rsidP="00204CFD">
      <w:pPr>
        <w:ind w:firstLine="708"/>
        <w:jc w:val="both"/>
        <w:rPr>
          <w:rFonts w:ascii="Times New Roman" w:hAnsi="Times New Roman"/>
          <w:sz w:val="28"/>
          <w:szCs w:val="28"/>
          <w:lang w:val="uk-UA"/>
        </w:rPr>
      </w:pPr>
      <w:r w:rsidRPr="006E2D00">
        <w:rPr>
          <w:rFonts w:ascii="Times New Roman" w:hAnsi="Times New Roman"/>
          <w:sz w:val="28"/>
          <w:szCs w:val="28"/>
          <w:lang w:val="uk-UA"/>
        </w:rPr>
        <w:t xml:space="preserve">Питання імунопрофілактики інфекційних хвороб включені до програм підготовки та перепідготовки лікарів та середніх медичних працівників. В закладах охорони здоров’я постійно проводяться семінарські зайняття з питань імунізації. В 2013 р. проведено 12 семінарських занять. </w:t>
      </w:r>
    </w:p>
    <w:p w:rsidR="00025A38" w:rsidRPr="006E2D00" w:rsidRDefault="00025A38" w:rsidP="00204CFD">
      <w:pPr>
        <w:ind w:firstLine="708"/>
        <w:jc w:val="both"/>
        <w:rPr>
          <w:rFonts w:ascii="Times New Roman" w:hAnsi="Times New Roman"/>
          <w:sz w:val="28"/>
          <w:szCs w:val="28"/>
          <w:lang w:val="uk-UA"/>
        </w:rPr>
      </w:pPr>
      <w:r w:rsidRPr="006E2D00">
        <w:rPr>
          <w:rFonts w:ascii="Times New Roman" w:hAnsi="Times New Roman"/>
          <w:sz w:val="28"/>
          <w:szCs w:val="28"/>
          <w:lang w:val="uk-UA"/>
        </w:rPr>
        <w:t xml:space="preserve">На офіційному сайті МОЗ у розділі «Вакцинопрофілактика» відкрита сторінка присвячена діагностиці, клініці, лікуванню і профілактиці інфекцій керованих засобами імунопрофілактики, діагностиці післявакцинальних реакцій на щеплення. </w:t>
      </w:r>
    </w:p>
    <w:p w:rsidR="00025A38" w:rsidRPr="006E2D00" w:rsidRDefault="00025A38" w:rsidP="00204CFD">
      <w:pPr>
        <w:ind w:firstLine="708"/>
        <w:jc w:val="both"/>
        <w:rPr>
          <w:rFonts w:ascii="Times New Roman" w:hAnsi="Times New Roman"/>
          <w:sz w:val="28"/>
          <w:szCs w:val="28"/>
          <w:lang w:val="uk-UA"/>
        </w:rPr>
      </w:pPr>
      <w:r w:rsidRPr="006E2D00">
        <w:rPr>
          <w:rFonts w:ascii="Times New Roman" w:hAnsi="Times New Roman"/>
          <w:sz w:val="28"/>
          <w:szCs w:val="28"/>
          <w:lang w:val="uk-UA"/>
        </w:rPr>
        <w:t xml:space="preserve">Фінансове забезпечення програми імунопрофілактики:  </w:t>
      </w:r>
    </w:p>
    <w:p w:rsidR="00025A38" w:rsidRPr="006E2D00" w:rsidRDefault="00025A38" w:rsidP="001620A3">
      <w:pPr>
        <w:jc w:val="both"/>
        <w:rPr>
          <w:rFonts w:ascii="Times New Roman" w:hAnsi="Times New Roman"/>
          <w:sz w:val="28"/>
          <w:szCs w:val="28"/>
          <w:lang w:val="uk-UA"/>
        </w:rPr>
      </w:pPr>
      <w:r w:rsidRPr="006E2D00">
        <w:rPr>
          <w:rFonts w:ascii="Times New Roman" w:hAnsi="Times New Roman"/>
          <w:sz w:val="28"/>
          <w:szCs w:val="28"/>
          <w:lang w:val="uk-UA"/>
        </w:rPr>
        <w:t xml:space="preserve">     На  забезпечення  закупівлі  специфічних  імуноглобулінів  для  пасивної  імунопрофілактики  дітей,  народжених </w:t>
      </w:r>
      <w:r w:rsidRPr="006E2D00">
        <w:rPr>
          <w:rFonts w:ascii="Times New Roman" w:hAnsi="Times New Roman"/>
          <w:sz w:val="28"/>
          <w:szCs w:val="28"/>
          <w:lang w:val="en-US"/>
        </w:rPr>
        <w:t>HbsAg</w:t>
      </w:r>
      <w:r w:rsidRPr="006E2D00">
        <w:rPr>
          <w:rFonts w:ascii="Times New Roman" w:hAnsi="Times New Roman"/>
          <w:sz w:val="28"/>
          <w:szCs w:val="28"/>
          <w:lang w:val="uk-UA"/>
        </w:rPr>
        <w:t xml:space="preserve"> "+"  матерями і  дітей  з  первинними  імунодефіцитами,  що  потребують  довічної  замісної терапії  в  2013 – 2014  роках  за  кошти  місцевого  бюджету  не  закуповувались(заплановано -15800грн.).</w:t>
      </w:r>
    </w:p>
    <w:p w:rsidR="00025A38" w:rsidRPr="006E2D00" w:rsidRDefault="00025A38" w:rsidP="001620A3">
      <w:pPr>
        <w:jc w:val="both"/>
        <w:rPr>
          <w:rFonts w:ascii="Times New Roman" w:hAnsi="Times New Roman"/>
          <w:sz w:val="28"/>
          <w:szCs w:val="28"/>
          <w:lang w:val="uk-UA"/>
        </w:rPr>
      </w:pPr>
      <w:r w:rsidRPr="006E2D00">
        <w:rPr>
          <w:rFonts w:ascii="Times New Roman" w:hAnsi="Times New Roman"/>
          <w:sz w:val="28"/>
          <w:szCs w:val="28"/>
          <w:lang w:val="uk-UA"/>
        </w:rPr>
        <w:t xml:space="preserve">    На  підтримку  діючої  інформаційно-комп’ютерної  мережі  та  програмного  забезпечення  для  проведення  моніторингу  і  своєчасного  корегування  заходів  з  імунопрофілактики  в  2013 – 2014  роках  кошти  не  виділялись.</w:t>
      </w:r>
    </w:p>
    <w:p w:rsidR="00025A38" w:rsidRPr="006E2D00" w:rsidRDefault="00025A38" w:rsidP="001620A3">
      <w:pPr>
        <w:jc w:val="both"/>
        <w:rPr>
          <w:rFonts w:ascii="Times New Roman" w:hAnsi="Times New Roman"/>
          <w:sz w:val="28"/>
          <w:szCs w:val="28"/>
          <w:lang w:val="uk-UA"/>
        </w:rPr>
      </w:pPr>
      <w:r w:rsidRPr="006E2D00">
        <w:rPr>
          <w:rFonts w:ascii="Times New Roman" w:hAnsi="Times New Roman"/>
          <w:sz w:val="28"/>
          <w:szCs w:val="28"/>
          <w:lang w:val="uk-UA"/>
        </w:rPr>
        <w:t xml:space="preserve">    На  забезпечення  своєчасного  охоплення  щепленнями  цільових  груп  населення  згідно  з  Календарем  щеплень  та  в  разі  необхідності  за  епідемічними  показаннями  проти  дифтерії,  правця,  туберкульозу,  поліомієліту,  кашлюку,  кору,  епідемічного  паротиту,  краснухи,  гемофільної  інфекції;  забезпечення  своєчасного  охоплення  щепленнями  дітей  за  станом  здоров’я  згідно  з  Календарем  щеплень  в  2013 році  виділялись  кошти  з  місцевого  бюджету  46559грн. 80 коп. -  закуплено  836  доз  туберкуліну  для  проведення  діагностичної  проби  на  туберкульоз.  В  2014  році – кошти  не  виділялись.</w:t>
      </w:r>
    </w:p>
    <w:p w:rsidR="00025A38" w:rsidRPr="006E2D00" w:rsidRDefault="00025A38" w:rsidP="001620A3">
      <w:pPr>
        <w:jc w:val="both"/>
        <w:rPr>
          <w:rFonts w:ascii="Times New Roman" w:hAnsi="Times New Roman"/>
          <w:sz w:val="28"/>
          <w:szCs w:val="28"/>
          <w:lang w:val="uk-UA"/>
        </w:rPr>
      </w:pPr>
      <w:r w:rsidRPr="006E2D00">
        <w:rPr>
          <w:rFonts w:ascii="Times New Roman" w:hAnsi="Times New Roman"/>
          <w:sz w:val="28"/>
          <w:szCs w:val="28"/>
          <w:lang w:val="uk-UA"/>
        </w:rPr>
        <w:t xml:space="preserve">    На  продовження  проведення  активної  імунізації  новонароджених  та  груп  високого  епідемічного  ризику  з  метою  зниження  захворюваності  на  гепатит «В»  в 2013 – 2014 роках  кошти  не  виділялись.</w:t>
      </w:r>
    </w:p>
    <w:p w:rsidR="00025A38" w:rsidRPr="006E2D00" w:rsidRDefault="00025A38" w:rsidP="001620A3">
      <w:pPr>
        <w:jc w:val="both"/>
        <w:rPr>
          <w:rFonts w:ascii="Times New Roman" w:hAnsi="Times New Roman"/>
          <w:sz w:val="28"/>
          <w:szCs w:val="28"/>
          <w:lang w:val="uk-UA"/>
        </w:rPr>
      </w:pPr>
      <w:r w:rsidRPr="006E2D00">
        <w:rPr>
          <w:rFonts w:ascii="Times New Roman" w:hAnsi="Times New Roman"/>
          <w:sz w:val="28"/>
          <w:szCs w:val="28"/>
          <w:lang w:val="uk-UA"/>
        </w:rPr>
        <w:t xml:space="preserve">     На  щорічне  проведення  передсезонної  імунопрофілактики  грипу  в  групах  ризику  в  2013 – 2014 роках  кошти  не  виділялись.</w:t>
      </w:r>
    </w:p>
    <w:p w:rsidR="00025A38" w:rsidRPr="006E2D00" w:rsidRDefault="00025A38" w:rsidP="001620A3">
      <w:pPr>
        <w:jc w:val="both"/>
        <w:rPr>
          <w:rFonts w:ascii="Times New Roman" w:hAnsi="Times New Roman"/>
          <w:sz w:val="28"/>
          <w:szCs w:val="28"/>
          <w:lang w:val="uk-UA"/>
        </w:rPr>
      </w:pPr>
      <w:r w:rsidRPr="006E2D00">
        <w:rPr>
          <w:rFonts w:ascii="Times New Roman" w:hAnsi="Times New Roman"/>
          <w:sz w:val="28"/>
          <w:szCs w:val="28"/>
          <w:lang w:val="uk-UA"/>
        </w:rPr>
        <w:t xml:space="preserve">   На забезпечення  пунктів  проведення  щеплень  достатньою  кількістю  одноразових  шприців  для  проведення  імунізації, та  продовження  проведення  політики  ВООЗ  щодо  переважного  використання  самоблокувальних     шприців  з  метою  гарантованої  безпеки  ін’єкцій під  час  проведення  щеплень  та  зниження  втрат  імунобіологічних  препаратів в 2013 – 2014 роках  кошти  не  виділялись.</w:t>
      </w:r>
    </w:p>
    <w:p w:rsidR="00025A38" w:rsidRPr="006E2D00" w:rsidRDefault="00025A38" w:rsidP="001620A3">
      <w:pPr>
        <w:jc w:val="both"/>
        <w:rPr>
          <w:rFonts w:ascii="Times New Roman" w:hAnsi="Times New Roman"/>
          <w:sz w:val="28"/>
          <w:szCs w:val="28"/>
          <w:lang w:val="uk-UA"/>
        </w:rPr>
      </w:pPr>
      <w:r w:rsidRPr="006E2D00">
        <w:rPr>
          <w:rFonts w:ascii="Times New Roman" w:hAnsi="Times New Roman"/>
          <w:sz w:val="28"/>
          <w:szCs w:val="28"/>
          <w:lang w:val="uk-UA"/>
        </w:rPr>
        <w:t xml:space="preserve">     На  проведення  щорічної  інвентаризації   холодового  устаткування для  дотримання  оптимальних  умов «холодового ланцюга»  під  час  забезпечення  транспортування  та  використання  імунобіологічних  препаратів  санітарно-епідемічних  установах  та  лікувально-профілактичних  закладах,  проведення  його  своєчасної   заміни  або  ремонту  в  2013  році  за  кошти  місцевого  бюджету  для  ЦСМ ПМСД  придбано  2 холодильники на  суму  5002  грн.</w:t>
      </w:r>
    </w:p>
    <w:p w:rsidR="00025A38" w:rsidRPr="006E2D00" w:rsidRDefault="00025A38" w:rsidP="001620A3">
      <w:pPr>
        <w:jc w:val="both"/>
        <w:rPr>
          <w:rFonts w:ascii="Times New Roman" w:hAnsi="Times New Roman"/>
          <w:sz w:val="28"/>
          <w:szCs w:val="28"/>
          <w:lang w:val="uk-UA"/>
        </w:rPr>
      </w:pPr>
      <w:r w:rsidRPr="006E2D00">
        <w:rPr>
          <w:rFonts w:ascii="Times New Roman" w:hAnsi="Times New Roman"/>
          <w:sz w:val="28"/>
          <w:szCs w:val="28"/>
          <w:lang w:val="uk-UA"/>
        </w:rPr>
        <w:t xml:space="preserve">     На  забезпечення  видання  і  поширення інформаційно- просвітницьких  матеріалів  з  питань  імунопрофілактики (пам’ятки,  буклети, плакати тощо), підготовка  науково-популярних  фільмів  та  роликів  з  соціальної  реклами в 2013 – 2014 роках кошти  не  виділялись.</w:t>
      </w:r>
    </w:p>
    <w:p w:rsidR="00025A38" w:rsidRPr="006E2D00" w:rsidRDefault="00025A38" w:rsidP="001620A3">
      <w:pPr>
        <w:jc w:val="both"/>
        <w:rPr>
          <w:rFonts w:ascii="Times New Roman" w:hAnsi="Times New Roman"/>
          <w:sz w:val="28"/>
          <w:szCs w:val="28"/>
          <w:lang w:val="uk-UA"/>
        </w:rPr>
      </w:pPr>
      <w:r w:rsidRPr="006E2D00">
        <w:rPr>
          <w:rFonts w:ascii="Times New Roman" w:hAnsi="Times New Roman"/>
          <w:sz w:val="28"/>
          <w:szCs w:val="28"/>
          <w:lang w:val="uk-UA"/>
        </w:rPr>
        <w:t xml:space="preserve">     На організацію  проведення  та  забезпечення  висвітлення  кампаній  соціальної  мобілізації  населення  під  час  проведення  днів  імунізації –  з місцевого  бюджету  кошти  не  виділялись.</w:t>
      </w:r>
    </w:p>
    <w:p w:rsidR="00025A38" w:rsidRPr="006E2D00" w:rsidRDefault="00025A38" w:rsidP="001620A3">
      <w:pPr>
        <w:jc w:val="both"/>
        <w:rPr>
          <w:rFonts w:ascii="Times New Roman" w:hAnsi="Times New Roman"/>
          <w:sz w:val="28"/>
          <w:szCs w:val="28"/>
          <w:lang w:val="uk-UA"/>
        </w:rPr>
      </w:pPr>
      <w:r w:rsidRPr="006E2D00">
        <w:rPr>
          <w:rFonts w:ascii="Times New Roman" w:hAnsi="Times New Roman"/>
          <w:sz w:val="28"/>
          <w:szCs w:val="28"/>
          <w:lang w:val="uk-UA"/>
        </w:rPr>
        <w:t xml:space="preserve">   Всього  для  реалізації  програми  імунопрофілактики  в  2013  році  виділено  з  місцевого  бюджету  51561грн.   В  2014  році – кошти  ще не  виділялись. </w:t>
      </w:r>
    </w:p>
    <w:p w:rsidR="00025A38" w:rsidRDefault="00025A38" w:rsidP="001620A3">
      <w:pPr>
        <w:jc w:val="both"/>
        <w:rPr>
          <w:rFonts w:ascii="Times New Roman" w:hAnsi="Times New Roman"/>
          <w:sz w:val="28"/>
          <w:szCs w:val="28"/>
          <w:lang w:val="uk-UA"/>
        </w:rPr>
      </w:pPr>
    </w:p>
    <w:p w:rsidR="00025A38" w:rsidRDefault="00025A38" w:rsidP="001620A3">
      <w:pPr>
        <w:jc w:val="both"/>
        <w:rPr>
          <w:rFonts w:ascii="Times New Roman" w:hAnsi="Times New Roman"/>
          <w:sz w:val="28"/>
          <w:szCs w:val="28"/>
          <w:lang w:val="uk-UA"/>
        </w:rPr>
      </w:pPr>
    </w:p>
    <w:p w:rsidR="00025A38" w:rsidRPr="006E2D00" w:rsidRDefault="00025A38" w:rsidP="001620A3">
      <w:pPr>
        <w:jc w:val="both"/>
        <w:rPr>
          <w:rFonts w:ascii="Times New Roman" w:hAnsi="Times New Roman"/>
          <w:sz w:val="28"/>
          <w:szCs w:val="28"/>
          <w:lang w:val="uk-UA"/>
        </w:rPr>
      </w:pPr>
    </w:p>
    <w:p w:rsidR="00025A38" w:rsidRDefault="00025A38" w:rsidP="005C5676">
      <w:pPr>
        <w:spacing w:line="240" w:lineRule="auto"/>
        <w:jc w:val="both"/>
        <w:rPr>
          <w:rFonts w:ascii="Times New Roman" w:hAnsi="Times New Roman"/>
          <w:b/>
          <w:sz w:val="28"/>
          <w:szCs w:val="28"/>
          <w:lang w:val="uk-UA"/>
        </w:rPr>
      </w:pPr>
      <w:r w:rsidRPr="006E2D00">
        <w:rPr>
          <w:rFonts w:ascii="Times New Roman" w:hAnsi="Times New Roman"/>
          <w:b/>
          <w:sz w:val="28"/>
          <w:szCs w:val="28"/>
          <w:lang w:val="uk-UA"/>
        </w:rPr>
        <w:t>Начальник</w:t>
      </w:r>
      <w:r>
        <w:rPr>
          <w:rFonts w:ascii="Times New Roman" w:hAnsi="Times New Roman"/>
          <w:b/>
          <w:sz w:val="28"/>
          <w:szCs w:val="28"/>
          <w:lang w:val="uk-UA"/>
        </w:rPr>
        <w:t xml:space="preserve"> </w:t>
      </w:r>
      <w:r w:rsidRPr="006E2D00">
        <w:rPr>
          <w:rFonts w:ascii="Times New Roman" w:hAnsi="Times New Roman"/>
          <w:b/>
          <w:sz w:val="28"/>
          <w:szCs w:val="28"/>
          <w:lang w:val="uk-UA"/>
        </w:rPr>
        <w:t>управління</w:t>
      </w:r>
      <w:r>
        <w:rPr>
          <w:rFonts w:ascii="Times New Roman" w:hAnsi="Times New Roman"/>
          <w:b/>
          <w:sz w:val="28"/>
          <w:szCs w:val="28"/>
          <w:lang w:val="uk-UA"/>
        </w:rPr>
        <w:t xml:space="preserve"> </w:t>
      </w:r>
    </w:p>
    <w:p w:rsidR="00025A38" w:rsidRPr="006E2D00" w:rsidRDefault="00025A38" w:rsidP="005C5676">
      <w:pPr>
        <w:spacing w:line="240" w:lineRule="auto"/>
        <w:jc w:val="both"/>
        <w:rPr>
          <w:rFonts w:ascii="Times New Roman" w:hAnsi="Times New Roman"/>
          <w:b/>
          <w:sz w:val="28"/>
          <w:szCs w:val="28"/>
          <w:lang w:val="uk-UA"/>
        </w:rPr>
      </w:pPr>
      <w:r>
        <w:rPr>
          <w:rFonts w:ascii="Times New Roman" w:hAnsi="Times New Roman"/>
          <w:b/>
          <w:sz w:val="28"/>
          <w:szCs w:val="28"/>
          <w:lang w:val="uk-UA"/>
        </w:rPr>
        <w:t xml:space="preserve">охорони </w:t>
      </w:r>
      <w:r w:rsidRPr="006E2D00">
        <w:rPr>
          <w:rFonts w:ascii="Times New Roman" w:hAnsi="Times New Roman"/>
          <w:b/>
          <w:sz w:val="28"/>
          <w:szCs w:val="28"/>
          <w:lang w:val="uk-UA"/>
        </w:rPr>
        <w:t xml:space="preserve"> здоров</w:t>
      </w:r>
      <w:r w:rsidRPr="006E2D00">
        <w:rPr>
          <w:rFonts w:ascii="Times New Roman" w:hAnsi="Times New Roman"/>
          <w:b/>
          <w:sz w:val="28"/>
          <w:szCs w:val="28"/>
        </w:rPr>
        <w:t>’</w:t>
      </w:r>
      <w:r>
        <w:rPr>
          <w:rFonts w:ascii="Times New Roman" w:hAnsi="Times New Roman"/>
          <w:b/>
          <w:sz w:val="28"/>
          <w:szCs w:val="28"/>
          <w:lang w:val="uk-UA"/>
        </w:rPr>
        <w:t>я</w:t>
      </w:r>
      <w:r>
        <w:rPr>
          <w:rFonts w:ascii="Times New Roman" w:hAnsi="Times New Roman"/>
          <w:b/>
          <w:sz w:val="28"/>
          <w:szCs w:val="28"/>
          <w:lang w:val="uk-UA"/>
        </w:rPr>
        <w:tab/>
      </w:r>
      <w:r>
        <w:rPr>
          <w:rFonts w:ascii="Times New Roman" w:hAnsi="Times New Roman"/>
          <w:b/>
          <w:sz w:val="28"/>
          <w:szCs w:val="28"/>
          <w:lang w:val="uk-UA"/>
        </w:rPr>
        <w:tab/>
      </w:r>
      <w:r>
        <w:rPr>
          <w:rFonts w:ascii="Times New Roman" w:hAnsi="Times New Roman"/>
          <w:b/>
          <w:sz w:val="28"/>
          <w:szCs w:val="28"/>
          <w:lang w:val="uk-UA"/>
        </w:rPr>
        <w:tab/>
      </w:r>
      <w:r>
        <w:rPr>
          <w:rFonts w:ascii="Times New Roman" w:hAnsi="Times New Roman"/>
          <w:b/>
          <w:sz w:val="28"/>
          <w:szCs w:val="28"/>
          <w:lang w:val="uk-UA"/>
        </w:rPr>
        <w:tab/>
      </w:r>
      <w:r>
        <w:rPr>
          <w:rFonts w:ascii="Times New Roman" w:hAnsi="Times New Roman"/>
          <w:b/>
          <w:sz w:val="28"/>
          <w:szCs w:val="28"/>
          <w:lang w:val="uk-UA"/>
        </w:rPr>
        <w:tab/>
        <w:t xml:space="preserve">               </w:t>
      </w:r>
      <w:r w:rsidRPr="006E2D00">
        <w:rPr>
          <w:rFonts w:ascii="Times New Roman" w:hAnsi="Times New Roman"/>
          <w:b/>
          <w:sz w:val="28"/>
          <w:szCs w:val="28"/>
          <w:lang w:val="uk-UA"/>
        </w:rPr>
        <w:t xml:space="preserve">В.В.Ківа </w:t>
      </w:r>
    </w:p>
    <w:p w:rsidR="00025A38" w:rsidRPr="006E2D00" w:rsidRDefault="00025A38" w:rsidP="005C5676">
      <w:pPr>
        <w:spacing w:line="240" w:lineRule="auto"/>
        <w:jc w:val="both"/>
        <w:rPr>
          <w:rFonts w:ascii="Times New Roman" w:hAnsi="Times New Roman"/>
          <w:b/>
          <w:sz w:val="28"/>
          <w:szCs w:val="28"/>
          <w:lang w:val="uk-UA"/>
        </w:rPr>
      </w:pPr>
    </w:p>
    <w:sectPr w:rsidR="00025A38" w:rsidRPr="006E2D00" w:rsidSect="00206E47">
      <w:footerReference w:type="even" r:id="rId7"/>
      <w:footerReference w:type="default" r:id="rId8"/>
      <w:pgSz w:w="11906" w:h="16838"/>
      <w:pgMar w:top="851" w:right="567" w:bottom="851"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5A38" w:rsidRDefault="00025A38">
      <w:r>
        <w:separator/>
      </w:r>
    </w:p>
  </w:endnote>
  <w:endnote w:type="continuationSeparator" w:id="0">
    <w:p w:rsidR="00025A38" w:rsidRDefault="00025A3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5A38" w:rsidRDefault="00025A38" w:rsidP="000B3D4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25A38" w:rsidRDefault="00025A38" w:rsidP="005C5676">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5A38" w:rsidRDefault="00025A38" w:rsidP="000B3D4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w:t>
    </w:r>
    <w:r>
      <w:rPr>
        <w:rStyle w:val="PageNumber"/>
      </w:rPr>
      <w:fldChar w:fldCharType="end"/>
    </w:r>
  </w:p>
  <w:p w:rsidR="00025A38" w:rsidRDefault="00025A38" w:rsidP="005C5676">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5A38" w:rsidRDefault="00025A38">
      <w:r>
        <w:separator/>
      </w:r>
    </w:p>
  </w:footnote>
  <w:footnote w:type="continuationSeparator" w:id="0">
    <w:p w:rsidR="00025A38" w:rsidRDefault="00025A3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433AF6"/>
    <w:multiLevelType w:val="hybridMultilevel"/>
    <w:tmpl w:val="02444DD2"/>
    <w:lvl w:ilvl="0" w:tplc="76A286B2">
      <w:start w:val="5"/>
      <w:numFmt w:val="bullet"/>
      <w:lvlText w:val="-"/>
      <w:lvlJc w:val="left"/>
      <w:pPr>
        <w:ind w:left="585" w:hanging="360"/>
      </w:pPr>
      <w:rPr>
        <w:rFonts w:ascii="Times New Roman" w:eastAsia="Times New Roman" w:hAnsi="Times New Roman" w:hint="default"/>
      </w:rPr>
    </w:lvl>
    <w:lvl w:ilvl="1" w:tplc="04190003" w:tentative="1">
      <w:start w:val="1"/>
      <w:numFmt w:val="bullet"/>
      <w:lvlText w:val="o"/>
      <w:lvlJc w:val="left"/>
      <w:pPr>
        <w:ind w:left="1305" w:hanging="360"/>
      </w:pPr>
      <w:rPr>
        <w:rFonts w:ascii="Courier New" w:hAnsi="Courier New" w:hint="default"/>
      </w:rPr>
    </w:lvl>
    <w:lvl w:ilvl="2" w:tplc="04190005" w:tentative="1">
      <w:start w:val="1"/>
      <w:numFmt w:val="bullet"/>
      <w:lvlText w:val=""/>
      <w:lvlJc w:val="left"/>
      <w:pPr>
        <w:ind w:left="2025" w:hanging="360"/>
      </w:pPr>
      <w:rPr>
        <w:rFonts w:ascii="Wingdings" w:hAnsi="Wingdings" w:hint="default"/>
      </w:rPr>
    </w:lvl>
    <w:lvl w:ilvl="3" w:tplc="04190001" w:tentative="1">
      <w:start w:val="1"/>
      <w:numFmt w:val="bullet"/>
      <w:lvlText w:val=""/>
      <w:lvlJc w:val="left"/>
      <w:pPr>
        <w:ind w:left="2745" w:hanging="360"/>
      </w:pPr>
      <w:rPr>
        <w:rFonts w:ascii="Symbol" w:hAnsi="Symbol" w:hint="default"/>
      </w:rPr>
    </w:lvl>
    <w:lvl w:ilvl="4" w:tplc="04190003" w:tentative="1">
      <w:start w:val="1"/>
      <w:numFmt w:val="bullet"/>
      <w:lvlText w:val="o"/>
      <w:lvlJc w:val="left"/>
      <w:pPr>
        <w:ind w:left="3465" w:hanging="360"/>
      </w:pPr>
      <w:rPr>
        <w:rFonts w:ascii="Courier New" w:hAnsi="Courier New" w:hint="default"/>
      </w:rPr>
    </w:lvl>
    <w:lvl w:ilvl="5" w:tplc="04190005" w:tentative="1">
      <w:start w:val="1"/>
      <w:numFmt w:val="bullet"/>
      <w:lvlText w:val=""/>
      <w:lvlJc w:val="left"/>
      <w:pPr>
        <w:ind w:left="4185" w:hanging="360"/>
      </w:pPr>
      <w:rPr>
        <w:rFonts w:ascii="Wingdings" w:hAnsi="Wingdings" w:hint="default"/>
      </w:rPr>
    </w:lvl>
    <w:lvl w:ilvl="6" w:tplc="04190001" w:tentative="1">
      <w:start w:val="1"/>
      <w:numFmt w:val="bullet"/>
      <w:lvlText w:val=""/>
      <w:lvlJc w:val="left"/>
      <w:pPr>
        <w:ind w:left="4905" w:hanging="360"/>
      </w:pPr>
      <w:rPr>
        <w:rFonts w:ascii="Symbol" w:hAnsi="Symbol" w:hint="default"/>
      </w:rPr>
    </w:lvl>
    <w:lvl w:ilvl="7" w:tplc="04190003" w:tentative="1">
      <w:start w:val="1"/>
      <w:numFmt w:val="bullet"/>
      <w:lvlText w:val="o"/>
      <w:lvlJc w:val="left"/>
      <w:pPr>
        <w:ind w:left="5625" w:hanging="360"/>
      </w:pPr>
      <w:rPr>
        <w:rFonts w:ascii="Courier New" w:hAnsi="Courier New" w:hint="default"/>
      </w:rPr>
    </w:lvl>
    <w:lvl w:ilvl="8" w:tplc="04190005" w:tentative="1">
      <w:start w:val="1"/>
      <w:numFmt w:val="bullet"/>
      <w:lvlText w:val=""/>
      <w:lvlJc w:val="left"/>
      <w:pPr>
        <w:ind w:left="6345"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80A5B"/>
    <w:rsid w:val="000209A5"/>
    <w:rsid w:val="00025A38"/>
    <w:rsid w:val="00043BA9"/>
    <w:rsid w:val="000820FF"/>
    <w:rsid w:val="000B3D4B"/>
    <w:rsid w:val="00154E6A"/>
    <w:rsid w:val="001620A3"/>
    <w:rsid w:val="00204CFD"/>
    <w:rsid w:val="00206E47"/>
    <w:rsid w:val="002358D2"/>
    <w:rsid w:val="00255A2F"/>
    <w:rsid w:val="00277D51"/>
    <w:rsid w:val="00314C51"/>
    <w:rsid w:val="003325FF"/>
    <w:rsid w:val="003A2100"/>
    <w:rsid w:val="003B281F"/>
    <w:rsid w:val="003D6005"/>
    <w:rsid w:val="00402206"/>
    <w:rsid w:val="00403D39"/>
    <w:rsid w:val="00473C0B"/>
    <w:rsid w:val="0048667A"/>
    <w:rsid w:val="004B0F66"/>
    <w:rsid w:val="004B5692"/>
    <w:rsid w:val="004F523C"/>
    <w:rsid w:val="00550AED"/>
    <w:rsid w:val="00555461"/>
    <w:rsid w:val="00577872"/>
    <w:rsid w:val="005C5676"/>
    <w:rsid w:val="00625109"/>
    <w:rsid w:val="00686C6F"/>
    <w:rsid w:val="006E2D00"/>
    <w:rsid w:val="006E7EA9"/>
    <w:rsid w:val="006F347B"/>
    <w:rsid w:val="00756894"/>
    <w:rsid w:val="007730C0"/>
    <w:rsid w:val="00773E75"/>
    <w:rsid w:val="0078425F"/>
    <w:rsid w:val="007C067D"/>
    <w:rsid w:val="0082460C"/>
    <w:rsid w:val="0086749B"/>
    <w:rsid w:val="0087202C"/>
    <w:rsid w:val="00883628"/>
    <w:rsid w:val="008C5E82"/>
    <w:rsid w:val="008D613A"/>
    <w:rsid w:val="0092073A"/>
    <w:rsid w:val="00960DAC"/>
    <w:rsid w:val="009675D7"/>
    <w:rsid w:val="0099754A"/>
    <w:rsid w:val="009C1745"/>
    <w:rsid w:val="009C270C"/>
    <w:rsid w:val="00A80A5B"/>
    <w:rsid w:val="00AC07EF"/>
    <w:rsid w:val="00AC4C31"/>
    <w:rsid w:val="00AE317F"/>
    <w:rsid w:val="00B01C39"/>
    <w:rsid w:val="00B06F27"/>
    <w:rsid w:val="00B14B74"/>
    <w:rsid w:val="00B20AED"/>
    <w:rsid w:val="00BE396A"/>
    <w:rsid w:val="00C606AA"/>
    <w:rsid w:val="00C9469C"/>
    <w:rsid w:val="00CB0386"/>
    <w:rsid w:val="00CF5C6E"/>
    <w:rsid w:val="00D86762"/>
    <w:rsid w:val="00DE1D26"/>
    <w:rsid w:val="00DF123C"/>
    <w:rsid w:val="00E31CFE"/>
    <w:rsid w:val="00E3481B"/>
    <w:rsid w:val="00E36AAE"/>
    <w:rsid w:val="00E511CE"/>
    <w:rsid w:val="00E5398B"/>
    <w:rsid w:val="00E85EE4"/>
    <w:rsid w:val="00E94B1B"/>
    <w:rsid w:val="00EB413D"/>
    <w:rsid w:val="00EE6D8F"/>
    <w:rsid w:val="00EF4037"/>
    <w:rsid w:val="00F1764C"/>
    <w:rsid w:val="00F82290"/>
    <w:rsid w:val="00FD0E4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481B"/>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0820FF"/>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99"/>
    <w:qFormat/>
    <w:rsid w:val="00C606AA"/>
    <w:pPr>
      <w:ind w:left="720"/>
      <w:contextualSpacing/>
    </w:pPr>
  </w:style>
  <w:style w:type="paragraph" w:styleId="Footer">
    <w:name w:val="footer"/>
    <w:basedOn w:val="Normal"/>
    <w:link w:val="FooterChar"/>
    <w:uiPriority w:val="99"/>
    <w:rsid w:val="005C5676"/>
    <w:pPr>
      <w:tabs>
        <w:tab w:val="center" w:pos="4677"/>
        <w:tab w:val="right" w:pos="9355"/>
      </w:tabs>
    </w:pPr>
  </w:style>
  <w:style w:type="character" w:customStyle="1" w:styleId="FooterChar">
    <w:name w:val="Footer Char"/>
    <w:basedOn w:val="DefaultParagraphFont"/>
    <w:link w:val="Footer"/>
    <w:uiPriority w:val="99"/>
    <w:semiHidden/>
    <w:locked/>
    <w:rsid w:val="003325FF"/>
    <w:rPr>
      <w:rFonts w:cs="Times New Roman"/>
    </w:rPr>
  </w:style>
  <w:style w:type="character" w:styleId="PageNumber">
    <w:name w:val="page number"/>
    <w:basedOn w:val="DefaultParagraphFont"/>
    <w:uiPriority w:val="99"/>
    <w:rsid w:val="005C5676"/>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262</TotalTime>
  <Pages>7</Pages>
  <Words>1689</Words>
  <Characters>9628</Characters>
  <Application>Microsoft Office Outlook</Application>
  <DocSecurity>0</DocSecurity>
  <Lines>0</Lines>
  <Paragraphs>0</Paragraphs>
  <ScaleCrop>false</ScaleCrop>
  <Company>Org</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XP</cp:lastModifiedBy>
  <cp:revision>65</cp:revision>
  <cp:lastPrinted>2014-07-01T13:07:00Z</cp:lastPrinted>
  <dcterms:created xsi:type="dcterms:W3CDTF">2014-06-26T12:55:00Z</dcterms:created>
  <dcterms:modified xsi:type="dcterms:W3CDTF">2014-07-23T08:57:00Z</dcterms:modified>
</cp:coreProperties>
</file>